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86" w:rsidRPr="00171541" w:rsidRDefault="00720EEA" w:rsidP="00720EEA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171541">
        <w:rPr>
          <w:rFonts w:ascii="Times New Roman" w:hAnsi="Times New Roman" w:cs="Times New Roman"/>
          <w:color w:val="000000" w:themeColor="text1"/>
          <w:szCs w:val="24"/>
        </w:rPr>
        <w:t>ZARZĄDZENIE NR</w:t>
      </w:r>
      <w:r w:rsidR="00DA35BE">
        <w:rPr>
          <w:rFonts w:ascii="Times New Roman" w:hAnsi="Times New Roman" w:cs="Times New Roman"/>
          <w:color w:val="000000" w:themeColor="text1"/>
          <w:szCs w:val="24"/>
        </w:rPr>
        <w:t xml:space="preserve"> 241</w:t>
      </w:r>
      <w:r w:rsidR="00C41D16" w:rsidRPr="00171541">
        <w:rPr>
          <w:rFonts w:ascii="Times New Roman" w:hAnsi="Times New Roman" w:cs="Times New Roman"/>
          <w:color w:val="000000" w:themeColor="text1"/>
          <w:szCs w:val="24"/>
        </w:rPr>
        <w:t>.</w:t>
      </w:r>
      <w:r w:rsidR="001221FA" w:rsidRPr="00171541">
        <w:rPr>
          <w:rFonts w:ascii="Times New Roman" w:hAnsi="Times New Roman" w:cs="Times New Roman"/>
          <w:color w:val="000000" w:themeColor="text1"/>
          <w:szCs w:val="24"/>
        </w:rPr>
        <w:t>202</w:t>
      </w:r>
      <w:r w:rsidRPr="00171541">
        <w:rPr>
          <w:rFonts w:ascii="Times New Roman" w:hAnsi="Times New Roman" w:cs="Times New Roman"/>
          <w:color w:val="000000" w:themeColor="text1"/>
          <w:szCs w:val="24"/>
        </w:rPr>
        <w:t>3</w:t>
      </w:r>
    </w:p>
    <w:p w:rsidR="00CB1886" w:rsidRPr="00171541" w:rsidRDefault="00CB1886" w:rsidP="00720EEA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171541">
        <w:rPr>
          <w:rFonts w:ascii="Times New Roman" w:hAnsi="Times New Roman" w:cs="Times New Roman"/>
          <w:color w:val="000000" w:themeColor="text1"/>
          <w:szCs w:val="24"/>
        </w:rPr>
        <w:t>BURMISTRZA BOGUCHWAŁY</w:t>
      </w:r>
    </w:p>
    <w:p w:rsidR="00CB1886" w:rsidRPr="00171541" w:rsidRDefault="00C41D16" w:rsidP="00720EEA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171541">
        <w:rPr>
          <w:rFonts w:ascii="Times New Roman" w:hAnsi="Times New Roman" w:cs="Times New Roman"/>
          <w:color w:val="000000" w:themeColor="text1"/>
          <w:szCs w:val="24"/>
        </w:rPr>
        <w:t>z dnia</w:t>
      </w:r>
      <w:r w:rsidR="00DA35BE">
        <w:rPr>
          <w:rFonts w:ascii="Times New Roman" w:hAnsi="Times New Roman" w:cs="Times New Roman"/>
          <w:color w:val="000000" w:themeColor="text1"/>
          <w:szCs w:val="24"/>
        </w:rPr>
        <w:t xml:space="preserve"> 2</w:t>
      </w:r>
      <w:r w:rsidRPr="00171541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429B3">
        <w:rPr>
          <w:rFonts w:ascii="Times New Roman" w:hAnsi="Times New Roman" w:cs="Times New Roman"/>
          <w:color w:val="000000" w:themeColor="text1"/>
          <w:szCs w:val="24"/>
        </w:rPr>
        <w:t>listopada</w:t>
      </w:r>
      <w:r w:rsidR="001221FA" w:rsidRPr="00171541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B1886" w:rsidRPr="00171541">
        <w:rPr>
          <w:rFonts w:ascii="Times New Roman" w:hAnsi="Times New Roman" w:cs="Times New Roman"/>
          <w:color w:val="000000" w:themeColor="text1"/>
          <w:szCs w:val="24"/>
        </w:rPr>
        <w:t>20</w:t>
      </w:r>
      <w:r w:rsidR="001221FA" w:rsidRPr="00171541">
        <w:rPr>
          <w:rFonts w:ascii="Times New Roman" w:hAnsi="Times New Roman" w:cs="Times New Roman"/>
          <w:color w:val="000000" w:themeColor="text1"/>
          <w:szCs w:val="24"/>
        </w:rPr>
        <w:t>2</w:t>
      </w:r>
      <w:r w:rsidR="00720EEA" w:rsidRPr="00171541">
        <w:rPr>
          <w:rFonts w:ascii="Times New Roman" w:hAnsi="Times New Roman" w:cs="Times New Roman"/>
          <w:color w:val="000000" w:themeColor="text1"/>
          <w:szCs w:val="24"/>
        </w:rPr>
        <w:t>3</w:t>
      </w:r>
      <w:r w:rsidR="00CB1886" w:rsidRPr="00171541">
        <w:rPr>
          <w:rFonts w:ascii="Times New Roman" w:hAnsi="Times New Roman" w:cs="Times New Roman"/>
          <w:color w:val="000000" w:themeColor="text1"/>
          <w:szCs w:val="24"/>
        </w:rPr>
        <w:t xml:space="preserve"> roku</w:t>
      </w:r>
    </w:p>
    <w:p w:rsidR="00950C92" w:rsidRPr="00F438EB" w:rsidRDefault="00350298" w:rsidP="00720EEA">
      <w:pPr>
        <w:pStyle w:val="Nagwek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950C92" w:rsidRPr="00F438EB">
        <w:rPr>
          <w:rFonts w:ascii="Times New Roman" w:hAnsi="Times New Roman" w:cs="Times New Roman"/>
          <w:color w:val="000000" w:themeColor="text1"/>
          <w:sz w:val="24"/>
          <w:szCs w:val="24"/>
        </w:rPr>
        <w:t>sprawie</w:t>
      </w:r>
      <w:r w:rsidR="00F438E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50C92" w:rsidRPr="00F43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4E2" w:rsidRPr="00F438EB">
        <w:rPr>
          <w:rFonts w:ascii="Times New Roman" w:hAnsi="Times New Roman" w:cs="Times New Roman"/>
          <w:color w:val="000000" w:themeColor="text1"/>
          <w:sz w:val="24"/>
          <w:szCs w:val="24"/>
        </w:rPr>
        <w:t>przeprowadzenia konsultacji z o</w:t>
      </w:r>
      <w:r w:rsidR="00F43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rganizacjami pozarządowymi oraz </w:t>
      </w:r>
      <w:r w:rsidR="003B34E2" w:rsidRPr="00F438EB">
        <w:rPr>
          <w:rFonts w:ascii="Times New Roman" w:hAnsi="Times New Roman" w:cs="Times New Roman"/>
          <w:color w:val="000000" w:themeColor="text1"/>
          <w:sz w:val="24"/>
          <w:szCs w:val="24"/>
        </w:rPr>
        <w:t>podmiotami wymienionymi w art. 3 ust. 3 ustawy z dnia 24 kwietnia 2003</w:t>
      </w:r>
      <w:r w:rsidR="00AB0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4E2" w:rsidRPr="00F43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F438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B34E2" w:rsidRPr="00F438EB">
        <w:rPr>
          <w:rFonts w:ascii="Times New Roman" w:hAnsi="Times New Roman" w:cs="Times New Roman"/>
          <w:color w:val="000000" w:themeColor="text1"/>
          <w:sz w:val="24"/>
          <w:szCs w:val="24"/>
        </w:rPr>
        <w:t>o działalności pożytku publicznego</w:t>
      </w:r>
      <w:r w:rsidR="00096BD0" w:rsidRPr="00F43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 wolontariacie projektu </w:t>
      </w:r>
      <w:r w:rsidR="003B34E2" w:rsidRPr="00F43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„Programu współpracy Gminy Boguchwała z organizacjami  pozarządowymi oraz podmiotami wymienionymi w art. 3 ust. 3 ustawy z dnia 24 kwietnia 2003 roku o </w:t>
      </w:r>
      <w:r w:rsidR="00424842" w:rsidRPr="00F438EB">
        <w:rPr>
          <w:rFonts w:ascii="Times New Roman" w:hAnsi="Times New Roman" w:cs="Times New Roman"/>
          <w:color w:val="000000" w:themeColor="text1"/>
          <w:sz w:val="24"/>
          <w:szCs w:val="24"/>
        </w:rPr>
        <w:t>dz</w:t>
      </w:r>
      <w:r w:rsidR="00720EEA" w:rsidRPr="00F43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iałalności pożytku publicznego </w:t>
      </w:r>
      <w:r w:rsidR="00F438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24842" w:rsidRPr="00F438EB">
        <w:rPr>
          <w:rFonts w:ascii="Times New Roman" w:hAnsi="Times New Roman" w:cs="Times New Roman"/>
          <w:color w:val="000000" w:themeColor="text1"/>
          <w:sz w:val="24"/>
          <w:szCs w:val="24"/>
        </w:rPr>
        <w:t>i o wolontariacie na rok 202</w:t>
      </w:r>
      <w:r w:rsidR="00F438E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B34E2" w:rsidRPr="00F438E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9835B3" w:rsidRPr="00F438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52F1" w:rsidRPr="00720EEA" w:rsidRDefault="00FC52F1" w:rsidP="00720E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2F1" w:rsidRPr="00720EEA" w:rsidRDefault="00950C92" w:rsidP="00720EEA">
      <w:pPr>
        <w:pStyle w:val="Nagwek2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000000" w:themeColor="text1"/>
          <w:kern w:val="0"/>
          <w:sz w:val="24"/>
          <w:szCs w:val="24"/>
          <w:lang w:eastAsia="pl-PL"/>
        </w:rPr>
      </w:pP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Dzia</w:t>
      </w:r>
      <w:r w:rsidR="0038297E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łając na podstawie art. 30 ust. </w:t>
      </w:r>
      <w:r w:rsidR="00367394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="0038297E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="00D15D51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ustawy z dnia </w:t>
      </w:r>
      <w:r w:rsidR="0038297E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8 marca 1990 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r. o</w:t>
      </w:r>
      <w:r w:rsidR="0038297E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E311D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samorządzie gminnym </w:t>
      </w:r>
      <w:r w:rsidR="006E311D" w:rsidRPr="00445D97">
        <w:rPr>
          <w:rFonts w:ascii="Times New Roman" w:hAnsi="Times New Roman" w:cs="Times New Roman"/>
          <w:b w:val="0"/>
          <w:color w:val="auto"/>
          <w:sz w:val="24"/>
        </w:rPr>
        <w:t>(</w:t>
      </w:r>
      <w:r w:rsidR="00445D97" w:rsidRPr="00445D97">
        <w:rPr>
          <w:rFonts w:ascii="Times New Roman" w:hAnsi="Times New Roman" w:cs="Times New Roman"/>
          <w:b w:val="0"/>
          <w:color w:val="auto"/>
          <w:sz w:val="24"/>
        </w:rPr>
        <w:t xml:space="preserve">Dz. U. z 2023 r. poz. 40 z </w:t>
      </w:r>
      <w:proofErr w:type="spellStart"/>
      <w:r w:rsidR="00445D97" w:rsidRPr="00445D97">
        <w:rPr>
          <w:rFonts w:ascii="Times New Roman" w:hAnsi="Times New Roman" w:cs="Times New Roman"/>
          <w:b w:val="0"/>
          <w:color w:val="auto"/>
          <w:sz w:val="24"/>
        </w:rPr>
        <w:t>późn</w:t>
      </w:r>
      <w:proofErr w:type="spellEnd"/>
      <w:r w:rsidR="00445D97" w:rsidRPr="00445D97">
        <w:rPr>
          <w:rFonts w:ascii="Times New Roman" w:hAnsi="Times New Roman" w:cs="Times New Roman"/>
          <w:b w:val="0"/>
          <w:color w:val="auto"/>
          <w:sz w:val="24"/>
        </w:rPr>
        <w:t>. Z</w:t>
      </w:r>
      <w:r w:rsidR="00445D97">
        <w:rPr>
          <w:rFonts w:ascii="Times New Roman" w:hAnsi="Times New Roman" w:cs="Times New Roman"/>
          <w:b w:val="0"/>
          <w:color w:val="auto"/>
          <w:sz w:val="24"/>
        </w:rPr>
        <w:t>m.)</w:t>
      </w:r>
      <w:r w:rsidR="00445D97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A5C8C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§ </w:t>
      </w:r>
      <w:r w:rsidR="00367394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  <w:r w:rsidR="000A5C8C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oraz § 7 </w:t>
      </w:r>
      <w:r w:rsidR="00367394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ust </w:t>
      </w:r>
      <w:r w:rsidR="000A5C8C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 </w:t>
      </w:r>
      <w:proofErr w:type="spellStart"/>
      <w:r w:rsidR="00367394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pkt</w:t>
      </w:r>
      <w:proofErr w:type="spellEnd"/>
      <w:r w:rsidR="000A5C8C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 </w:t>
      </w:r>
      <w:r w:rsidR="00367394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oraz </w:t>
      </w:r>
      <w:r w:rsidR="00182035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ust.</w:t>
      </w:r>
      <w:r w:rsidR="00367394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5 </w:t>
      </w:r>
      <w:r w:rsidR="00FD13D2" w:rsidRPr="00720EEA">
        <w:rPr>
          <w:rFonts w:ascii="Times New Roman" w:eastAsia="Times New Roman" w:hAnsi="Times New Roman" w:cs="Times New Roman"/>
          <w:b w:val="0"/>
          <w:color w:val="000000" w:themeColor="text1"/>
          <w:kern w:val="0"/>
          <w:sz w:val="24"/>
          <w:szCs w:val="24"/>
          <w:lang w:eastAsia="pl-PL"/>
        </w:rPr>
        <w:t xml:space="preserve">Uchwały </w:t>
      </w:r>
      <w:r w:rsidR="00A278F9" w:rsidRPr="00720EEA">
        <w:rPr>
          <w:rFonts w:ascii="Times New Roman" w:eastAsia="Times New Roman" w:hAnsi="Times New Roman" w:cs="Times New Roman"/>
          <w:b w:val="0"/>
          <w:color w:val="000000" w:themeColor="text1"/>
          <w:kern w:val="0"/>
          <w:sz w:val="24"/>
          <w:szCs w:val="24"/>
          <w:lang w:eastAsia="pl-PL"/>
        </w:rPr>
        <w:br/>
      </w:r>
      <w:r w:rsidR="00FD13D2" w:rsidRPr="00720EEA">
        <w:rPr>
          <w:rFonts w:ascii="Times New Roman" w:eastAsia="Times New Roman" w:hAnsi="Times New Roman" w:cs="Times New Roman"/>
          <w:b w:val="0"/>
          <w:color w:val="000000" w:themeColor="text1"/>
          <w:kern w:val="0"/>
          <w:sz w:val="24"/>
          <w:szCs w:val="24"/>
          <w:lang w:eastAsia="pl-PL"/>
        </w:rPr>
        <w:t>Nr XXVII.361.2016 Rady Miejskiej</w:t>
      </w:r>
      <w:r w:rsidR="00CB1886" w:rsidRPr="00720EEA">
        <w:rPr>
          <w:rFonts w:ascii="Times New Roman" w:eastAsia="Times New Roman" w:hAnsi="Times New Roman" w:cs="Times New Roman"/>
          <w:b w:val="0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="00FD13D2" w:rsidRPr="00720EEA">
        <w:rPr>
          <w:rFonts w:ascii="Times New Roman" w:eastAsia="Times New Roman" w:hAnsi="Times New Roman" w:cs="Times New Roman"/>
          <w:b w:val="0"/>
          <w:color w:val="000000" w:themeColor="text1"/>
          <w:kern w:val="0"/>
          <w:sz w:val="24"/>
          <w:szCs w:val="24"/>
          <w:lang w:eastAsia="pl-PL"/>
        </w:rPr>
        <w:t>w Boguchwale z dnia 25 sierpnia 2016 r.</w:t>
      </w:r>
      <w:r w:rsidR="000A5C8C" w:rsidRPr="00720EEA">
        <w:rPr>
          <w:rFonts w:ascii="Times New Roman" w:eastAsia="Times New Roman" w:hAnsi="Times New Roman" w:cs="Times New Roman"/>
          <w:b w:val="0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="00FD13D2" w:rsidRPr="00720EEA">
        <w:rPr>
          <w:rFonts w:ascii="Times New Roman" w:eastAsia="Times New Roman" w:hAnsi="Times New Roman" w:cs="Times New Roman"/>
          <w:b w:val="0"/>
          <w:color w:val="000000" w:themeColor="text1"/>
          <w:kern w:val="0"/>
          <w:sz w:val="24"/>
          <w:szCs w:val="24"/>
          <w:lang w:eastAsia="pl-PL"/>
        </w:rPr>
        <w:t xml:space="preserve">w sprawie określenia szczegółowego sposobu konsultowania z organizacjami pozarządowymi </w:t>
      </w:r>
      <w:r w:rsidR="00367394" w:rsidRPr="00720EEA">
        <w:rPr>
          <w:rFonts w:ascii="Times New Roman" w:eastAsia="Times New Roman" w:hAnsi="Times New Roman" w:cs="Times New Roman"/>
          <w:b w:val="0"/>
          <w:color w:val="000000" w:themeColor="text1"/>
          <w:kern w:val="0"/>
          <w:sz w:val="24"/>
          <w:szCs w:val="24"/>
          <w:lang w:eastAsia="pl-PL"/>
        </w:rPr>
        <w:br/>
      </w:r>
      <w:r w:rsidR="00FD13D2" w:rsidRPr="00720EEA">
        <w:rPr>
          <w:rFonts w:ascii="Times New Roman" w:eastAsia="Times New Roman" w:hAnsi="Times New Roman" w:cs="Times New Roman"/>
          <w:b w:val="0"/>
          <w:color w:val="000000" w:themeColor="text1"/>
          <w:kern w:val="0"/>
          <w:sz w:val="24"/>
          <w:szCs w:val="24"/>
          <w:lang w:eastAsia="pl-PL"/>
        </w:rPr>
        <w:t xml:space="preserve">i podmiotami wymienionymi w art. 3 ust. 3 ustawy o działalności pożytku publicznego </w:t>
      </w:r>
      <w:r w:rsidR="00367394" w:rsidRPr="00720EEA">
        <w:rPr>
          <w:rFonts w:ascii="Times New Roman" w:eastAsia="Times New Roman" w:hAnsi="Times New Roman" w:cs="Times New Roman"/>
          <w:b w:val="0"/>
          <w:color w:val="000000" w:themeColor="text1"/>
          <w:kern w:val="0"/>
          <w:sz w:val="24"/>
          <w:szCs w:val="24"/>
          <w:lang w:eastAsia="pl-PL"/>
        </w:rPr>
        <w:br/>
      </w:r>
      <w:r w:rsidR="00FD13D2" w:rsidRPr="00720EEA">
        <w:rPr>
          <w:rFonts w:ascii="Times New Roman" w:eastAsia="Times New Roman" w:hAnsi="Times New Roman" w:cs="Times New Roman"/>
          <w:b w:val="0"/>
          <w:color w:val="000000" w:themeColor="text1"/>
          <w:kern w:val="0"/>
          <w:sz w:val="24"/>
          <w:szCs w:val="24"/>
          <w:lang w:eastAsia="pl-PL"/>
        </w:rPr>
        <w:t>i o wolontariacie projektów aktów prawa miejscowego w dziedzinach dotyczących działalności statutowej tych organizacji</w:t>
      </w:r>
      <w:r w:rsidR="00367394" w:rsidRPr="00720EEA">
        <w:rPr>
          <w:rFonts w:ascii="Times New Roman" w:eastAsia="Times New Roman" w:hAnsi="Times New Roman" w:cs="Times New Roman"/>
          <w:b w:val="0"/>
          <w:color w:val="000000" w:themeColor="text1"/>
          <w:kern w:val="0"/>
          <w:sz w:val="24"/>
          <w:szCs w:val="24"/>
          <w:lang w:eastAsia="pl-PL"/>
        </w:rPr>
        <w:t>,</w:t>
      </w:r>
      <w:r w:rsidR="00FD13D2" w:rsidRPr="00720EEA">
        <w:rPr>
          <w:rFonts w:ascii="Times New Roman" w:eastAsia="Times New Roman" w:hAnsi="Times New Roman" w:cs="Times New Roman"/>
          <w:b w:val="0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="00367394" w:rsidRPr="00720EEA">
        <w:rPr>
          <w:rFonts w:ascii="Times New Roman" w:eastAsia="Times New Roman" w:hAnsi="Times New Roman" w:cs="Times New Roman"/>
          <w:b w:val="0"/>
          <w:color w:val="000000" w:themeColor="text1"/>
          <w:kern w:val="0"/>
          <w:sz w:val="24"/>
          <w:szCs w:val="24"/>
          <w:lang w:eastAsia="pl-PL"/>
        </w:rPr>
        <w:t>z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arządzam co następuje:</w:t>
      </w:r>
    </w:p>
    <w:p w:rsidR="00FC52F1" w:rsidRPr="00720EEA" w:rsidRDefault="00FC52F1" w:rsidP="00720EE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0C92" w:rsidRPr="00171541" w:rsidRDefault="00950C92" w:rsidP="00445D97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541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</w:p>
    <w:p w:rsidR="00FD13D2" w:rsidRPr="00720EEA" w:rsidRDefault="00367394" w:rsidP="00720EEA">
      <w:pPr>
        <w:pStyle w:val="Nagwek2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Zarządzam p</w:t>
      </w:r>
      <w:r w:rsidR="00FD13D2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rzeprowadz</w:t>
      </w:r>
      <w:r w:rsidR="00424842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enie</w:t>
      </w:r>
      <w:r w:rsidR="00FD13D2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konsult</w:t>
      </w:r>
      <w:r w:rsidR="000A5C8C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acj</w:t>
      </w:r>
      <w:r w:rsidR="00424842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</w:t>
      </w:r>
      <w:r w:rsidR="000A5C8C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projektu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dokumentu pn.</w:t>
      </w:r>
      <w:r w:rsidR="000A5C8C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D13D2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„Program współpracy Gminy Boguchwała z organizacjami  pozarządowymi oraz podmiotami wymienionymi </w:t>
      </w:r>
      <w:r w:rsidR="00A278F9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="00FD13D2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art. 3 ust. 3 ustawy z dnia 24 kwietnia 2003 roku o </w:t>
      </w:r>
      <w:r w:rsidR="00424842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działalności pożytku publicznego </w:t>
      </w:r>
      <w:r w:rsidR="00420135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="00424842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i o wolontariacie </w:t>
      </w:r>
      <w:r w:rsidR="00FD13D2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na </w:t>
      </w:r>
      <w:r w:rsidR="00DE063E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rok 20</w:t>
      </w:r>
      <w:bookmarkStart w:id="0" w:name="_GoBack"/>
      <w:bookmarkEnd w:id="0"/>
      <w:r w:rsidR="00424842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445D9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="00FD13D2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”</w:t>
      </w:r>
      <w:r w:rsidR="00F40FE3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stanowiącego załącznik </w:t>
      </w:r>
      <w:r w:rsidR="00B74166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nr 1 </w:t>
      </w:r>
      <w:r w:rsidR="00F40FE3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do niniejszego Zarządzenia</w:t>
      </w:r>
      <w:r w:rsidR="009835B3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445D97" w:rsidRDefault="00445D97" w:rsidP="00445D97">
      <w:pPr>
        <w:pStyle w:val="Nagwek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50C92" w:rsidRPr="00171541" w:rsidRDefault="00950C92" w:rsidP="00445D97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541">
        <w:rPr>
          <w:rFonts w:ascii="Times New Roman" w:hAnsi="Times New Roman" w:cs="Times New Roman"/>
          <w:color w:val="000000" w:themeColor="text1"/>
          <w:sz w:val="24"/>
          <w:szCs w:val="24"/>
        </w:rPr>
        <w:t>§ 2</w:t>
      </w:r>
    </w:p>
    <w:p w:rsidR="00367394" w:rsidRPr="00720EEA" w:rsidRDefault="00367394" w:rsidP="00720EEA">
      <w:pPr>
        <w:pStyle w:val="Nagwek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Cele</w:t>
      </w:r>
      <w:r w:rsidR="00B87618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m konsultacji </w:t>
      </w:r>
      <w:r w:rsidR="00903161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jest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umożliwienie wyrażenia uwag oraz opinii organizacjom pozarządowym oraz podmiotom, o których mowa w art. 3 ust. 3 ustawy z dnia </w:t>
      </w:r>
      <w:r w:rsidR="005E4F9A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24 kwietnia 2003 roku o działalności pożytku publicznego i o wolontariacie</w:t>
      </w:r>
      <w:r w:rsidR="00A278F9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="00B87618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działający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</w:t>
      </w:r>
      <w:r w:rsidR="00B87618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na terenie Gminy Boguch</w:t>
      </w:r>
      <w:r w:rsidR="008F0E12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wała</w:t>
      </w:r>
      <w:r w:rsidR="00420135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0A5C8C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w odniesieniu</w:t>
      </w:r>
      <w:r w:rsidR="008F0E12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03161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projektu 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dokumentu pn. „Program współpracy Gminy Boguchwała z organizacjami  pozarządowymi oraz podmiotami wymienionymi </w:t>
      </w:r>
      <w:r w:rsidR="005E4F9A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art. 3 ust. 3 ustawy z dnia 24 kwietnia 2003 roku o działalności pożytku publicznego </w:t>
      </w:r>
      <w:r w:rsidR="005E4F9A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 o wolontariacie  na rok 202</w:t>
      </w:r>
      <w:r w:rsidR="007243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”</w:t>
      </w:r>
      <w:r w:rsidR="00420135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a także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zapoznanie z tymi uwagami </w:t>
      </w:r>
      <w:r w:rsidR="00420135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oraz 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opiniami Burmistrza Boguchwały. </w:t>
      </w:r>
    </w:p>
    <w:p w:rsidR="007243C2" w:rsidRDefault="007243C2" w:rsidP="007243C2">
      <w:pPr>
        <w:pStyle w:val="Nagwek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67394" w:rsidRPr="00171541" w:rsidRDefault="00367394" w:rsidP="007243C2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541">
        <w:rPr>
          <w:rFonts w:ascii="Times New Roman" w:hAnsi="Times New Roman" w:cs="Times New Roman"/>
          <w:color w:val="000000" w:themeColor="text1"/>
          <w:sz w:val="24"/>
          <w:szCs w:val="24"/>
        </w:rPr>
        <w:t>§ 3</w:t>
      </w:r>
    </w:p>
    <w:p w:rsidR="00B87618" w:rsidRPr="00720EEA" w:rsidRDefault="00903161" w:rsidP="00720EEA">
      <w:pPr>
        <w:pStyle w:val="Nagwek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67394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Konsultacje zos</w:t>
      </w:r>
      <w:r w:rsidR="00A278F9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taną przeprowadzone na terenie G</w:t>
      </w:r>
      <w:r w:rsidR="00367394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miny Boguchwała.</w:t>
      </w:r>
    </w:p>
    <w:p w:rsidR="007243C2" w:rsidRDefault="007243C2" w:rsidP="007243C2">
      <w:pPr>
        <w:pStyle w:val="Nagwek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67394" w:rsidRPr="00171541" w:rsidRDefault="00367394" w:rsidP="007243C2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541">
        <w:rPr>
          <w:rFonts w:ascii="Times New Roman" w:hAnsi="Times New Roman" w:cs="Times New Roman"/>
          <w:color w:val="000000" w:themeColor="text1"/>
          <w:sz w:val="24"/>
          <w:szCs w:val="24"/>
        </w:rPr>
        <w:t>§ 4</w:t>
      </w:r>
    </w:p>
    <w:p w:rsidR="004030C8" w:rsidRDefault="00150915" w:rsidP="004030C8">
      <w:pPr>
        <w:pStyle w:val="Nagwek2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Konsultacje zostaną przeprowadzone w formie pisemnych i elektronicznych zapytań 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o opinie i uwagi.</w:t>
      </w:r>
      <w:r w:rsidR="007243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4030C8" w:rsidRDefault="00150915" w:rsidP="004030C8">
      <w:pPr>
        <w:pStyle w:val="Nagwek2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Uwagi oraz opinie można zgłaszać za pomocą formularza opublikowanego na stronie www.boguchwala.pl oraz w Biuletynie Informacji Publicznej</w:t>
      </w:r>
      <w:r w:rsidR="00B74166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stanowiącego załącznik </w:t>
      </w:r>
      <w:r w:rsidR="004030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="00B74166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nr 2 do niniejszego zarządzenia</w:t>
      </w:r>
      <w:r w:rsidR="007243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</w:p>
    <w:p w:rsidR="00150915" w:rsidRPr="00720EEA" w:rsidRDefault="00150915" w:rsidP="004030C8">
      <w:pPr>
        <w:pStyle w:val="Nagwek2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Wypełniony formularz należy złożyć osobiście lub drogą pocztową na adres: Urząd Miejski w Boguchwale ul. </w:t>
      </w:r>
      <w:proofErr w:type="spellStart"/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Suszyckich</w:t>
      </w:r>
      <w:proofErr w:type="spellEnd"/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33, 36-040 Boguchwała, lub za pośrednictwem poczty </w:t>
      </w:r>
      <w:r w:rsidR="007243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elektronicznej na adres e-mail: z.lencewicz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@</w:t>
      </w:r>
      <w:r w:rsidR="00537BB3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um.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boguchwala.pl w terminie przeprowadzania konsultacji.</w:t>
      </w:r>
    </w:p>
    <w:p w:rsidR="00F02CB4" w:rsidRPr="00720EEA" w:rsidRDefault="00F02CB4" w:rsidP="00720EE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08E8" w:rsidRPr="00171541" w:rsidRDefault="00420135" w:rsidP="00F438EB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5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§ 5</w:t>
      </w:r>
    </w:p>
    <w:p w:rsidR="008608E8" w:rsidRPr="00720EEA" w:rsidRDefault="008608E8" w:rsidP="00720EEA">
      <w:pPr>
        <w:pStyle w:val="Nagwek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Konsultacje zostaną przeprowadzone w dniach od </w:t>
      </w:r>
      <w:r w:rsidR="00F438E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13</w:t>
      </w:r>
      <w:r w:rsidR="001221FA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.1</w:t>
      </w:r>
      <w:r w:rsidR="00F438E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</w:t>
      </w:r>
      <w:r w:rsidR="001221FA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F438E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="00CA14B8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r. do </w:t>
      </w:r>
      <w:r w:rsidR="00F438E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27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1221FA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="005E4F9A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</w:t>
      </w:r>
      <w:r w:rsidR="001221FA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F438E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="001221FA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r.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F438EB" w:rsidRDefault="00F438EB" w:rsidP="00F438EB">
      <w:pPr>
        <w:pStyle w:val="Nagwek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608E8" w:rsidRPr="00171541" w:rsidRDefault="00420135" w:rsidP="00F438EB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1221FA" w:rsidRPr="0017154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270919" w:rsidRPr="00720EEA" w:rsidRDefault="00270919" w:rsidP="00720EEA">
      <w:pPr>
        <w:pStyle w:val="Nagwek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Osobą odpowiedzialną za przeprowadzenie konsultacji jest</w:t>
      </w:r>
      <w:r w:rsidR="006F51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Pani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438E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Żaneta Lencewicz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CA14B8"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Specjalista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w Referacie Promocji Rozwoju</w:t>
      </w:r>
      <w:r w:rsidR="00F438E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Obsługi Inwestorów</w:t>
      </w: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 Polityki Społeczno Gospodarczej. </w:t>
      </w:r>
    </w:p>
    <w:p w:rsidR="00F438EB" w:rsidRDefault="00F438EB" w:rsidP="00F438EB">
      <w:pPr>
        <w:pStyle w:val="Nagwek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70919" w:rsidRPr="00171541" w:rsidRDefault="00270919" w:rsidP="00F438EB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541">
        <w:rPr>
          <w:rFonts w:ascii="Times New Roman" w:hAnsi="Times New Roman" w:cs="Times New Roman"/>
          <w:color w:val="000000" w:themeColor="text1"/>
          <w:sz w:val="24"/>
          <w:szCs w:val="24"/>
        </w:rPr>
        <w:t>§ 7</w:t>
      </w:r>
    </w:p>
    <w:p w:rsidR="008608E8" w:rsidRPr="00720EEA" w:rsidRDefault="008608E8" w:rsidP="00720EEA">
      <w:pPr>
        <w:pStyle w:val="Nagwek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20E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Zarządzenie wchodzi w życie z dniem podpisania.</w:t>
      </w:r>
    </w:p>
    <w:p w:rsidR="00A137EC" w:rsidRPr="00720EEA" w:rsidRDefault="00A137EC" w:rsidP="00720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CB4" w:rsidRPr="00720EEA" w:rsidRDefault="00F02CB4" w:rsidP="00720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CB4" w:rsidRPr="00720EEA" w:rsidRDefault="00F02CB4" w:rsidP="00720EEA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sectPr w:rsidR="00F02CB4" w:rsidRPr="00720EEA" w:rsidSect="00B7416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83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662D"/>
    <w:multiLevelType w:val="hybridMultilevel"/>
    <w:tmpl w:val="47980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1021E7"/>
    <w:multiLevelType w:val="hybridMultilevel"/>
    <w:tmpl w:val="276E1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331B6"/>
    <w:multiLevelType w:val="hybridMultilevel"/>
    <w:tmpl w:val="FC807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0C92"/>
    <w:rsid w:val="00005171"/>
    <w:rsid w:val="00017F13"/>
    <w:rsid w:val="000429B3"/>
    <w:rsid w:val="000625CC"/>
    <w:rsid w:val="00064634"/>
    <w:rsid w:val="00070411"/>
    <w:rsid w:val="000819C6"/>
    <w:rsid w:val="000964E1"/>
    <w:rsid w:val="00096BD0"/>
    <w:rsid w:val="000A5C8C"/>
    <w:rsid w:val="0012028E"/>
    <w:rsid w:val="001221FA"/>
    <w:rsid w:val="00140828"/>
    <w:rsid w:val="00150915"/>
    <w:rsid w:val="00171541"/>
    <w:rsid w:val="00182035"/>
    <w:rsid w:val="00186409"/>
    <w:rsid w:val="001B3821"/>
    <w:rsid w:val="001E6000"/>
    <w:rsid w:val="00205610"/>
    <w:rsid w:val="00252A0C"/>
    <w:rsid w:val="0025770B"/>
    <w:rsid w:val="002609A1"/>
    <w:rsid w:val="00270919"/>
    <w:rsid w:val="002A5EE6"/>
    <w:rsid w:val="002A6586"/>
    <w:rsid w:val="002B776A"/>
    <w:rsid w:val="002C4531"/>
    <w:rsid w:val="00350298"/>
    <w:rsid w:val="00367394"/>
    <w:rsid w:val="0038297E"/>
    <w:rsid w:val="003A43E5"/>
    <w:rsid w:val="003B34E2"/>
    <w:rsid w:val="004030C8"/>
    <w:rsid w:val="004130EC"/>
    <w:rsid w:val="00420135"/>
    <w:rsid w:val="00424842"/>
    <w:rsid w:val="0042759D"/>
    <w:rsid w:val="00445D97"/>
    <w:rsid w:val="00454039"/>
    <w:rsid w:val="004B3734"/>
    <w:rsid w:val="004B599D"/>
    <w:rsid w:val="00537BB3"/>
    <w:rsid w:val="00552D06"/>
    <w:rsid w:val="005A445E"/>
    <w:rsid w:val="005A4BDF"/>
    <w:rsid w:val="005C3F3B"/>
    <w:rsid w:val="005E293A"/>
    <w:rsid w:val="005E4F9A"/>
    <w:rsid w:val="00606285"/>
    <w:rsid w:val="006419BA"/>
    <w:rsid w:val="006E311D"/>
    <w:rsid w:val="006E4CDE"/>
    <w:rsid w:val="006F4AC9"/>
    <w:rsid w:val="006F51F6"/>
    <w:rsid w:val="00707174"/>
    <w:rsid w:val="00712A0B"/>
    <w:rsid w:val="00720EEA"/>
    <w:rsid w:val="007243C2"/>
    <w:rsid w:val="007761E8"/>
    <w:rsid w:val="0082736B"/>
    <w:rsid w:val="008608E8"/>
    <w:rsid w:val="00875889"/>
    <w:rsid w:val="008E2C6F"/>
    <w:rsid w:val="008F0E12"/>
    <w:rsid w:val="00903161"/>
    <w:rsid w:val="00950C92"/>
    <w:rsid w:val="009570E1"/>
    <w:rsid w:val="00961CCA"/>
    <w:rsid w:val="009670B7"/>
    <w:rsid w:val="00981FD3"/>
    <w:rsid w:val="009835B3"/>
    <w:rsid w:val="009D442B"/>
    <w:rsid w:val="009D7810"/>
    <w:rsid w:val="009F3E13"/>
    <w:rsid w:val="00A037F4"/>
    <w:rsid w:val="00A137EC"/>
    <w:rsid w:val="00A139B6"/>
    <w:rsid w:val="00A278F9"/>
    <w:rsid w:val="00A322DC"/>
    <w:rsid w:val="00A76482"/>
    <w:rsid w:val="00A96E37"/>
    <w:rsid w:val="00A97A78"/>
    <w:rsid w:val="00AA6146"/>
    <w:rsid w:val="00AB0528"/>
    <w:rsid w:val="00AC11BB"/>
    <w:rsid w:val="00AE14C5"/>
    <w:rsid w:val="00AE6F2F"/>
    <w:rsid w:val="00B024BB"/>
    <w:rsid w:val="00B2237E"/>
    <w:rsid w:val="00B2575D"/>
    <w:rsid w:val="00B74166"/>
    <w:rsid w:val="00B87618"/>
    <w:rsid w:val="00BB0521"/>
    <w:rsid w:val="00BD583A"/>
    <w:rsid w:val="00BE7B16"/>
    <w:rsid w:val="00BF244D"/>
    <w:rsid w:val="00C1089C"/>
    <w:rsid w:val="00C21C7D"/>
    <w:rsid w:val="00C41D16"/>
    <w:rsid w:val="00C73C29"/>
    <w:rsid w:val="00CA14B8"/>
    <w:rsid w:val="00CA4D06"/>
    <w:rsid w:val="00CB1886"/>
    <w:rsid w:val="00CB2C33"/>
    <w:rsid w:val="00D15D51"/>
    <w:rsid w:val="00D20683"/>
    <w:rsid w:val="00D4653C"/>
    <w:rsid w:val="00D9689E"/>
    <w:rsid w:val="00DA35BE"/>
    <w:rsid w:val="00DB264F"/>
    <w:rsid w:val="00DE063E"/>
    <w:rsid w:val="00E033D2"/>
    <w:rsid w:val="00E22F1C"/>
    <w:rsid w:val="00E81E01"/>
    <w:rsid w:val="00EB2360"/>
    <w:rsid w:val="00EB7863"/>
    <w:rsid w:val="00EE42BE"/>
    <w:rsid w:val="00F0024E"/>
    <w:rsid w:val="00F02CB4"/>
    <w:rsid w:val="00F06025"/>
    <w:rsid w:val="00F3165A"/>
    <w:rsid w:val="00F40FE3"/>
    <w:rsid w:val="00F438EB"/>
    <w:rsid w:val="00F66054"/>
    <w:rsid w:val="00F66699"/>
    <w:rsid w:val="00F94329"/>
    <w:rsid w:val="00FA21F8"/>
    <w:rsid w:val="00FC52F1"/>
    <w:rsid w:val="00FD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C92"/>
    <w:pPr>
      <w:suppressAutoHyphens/>
    </w:pPr>
    <w:rPr>
      <w:rFonts w:ascii="Calibri" w:eastAsia="Lucida Sans Unicode" w:hAnsi="Calibri" w:cs="font832"/>
      <w:kern w:val="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5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2C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3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821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D968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4D0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C52F1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C52F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02CB4"/>
    <w:rPr>
      <w:rFonts w:asciiTheme="majorHAnsi" w:eastAsiaTheme="majorEastAsia" w:hAnsiTheme="majorHAnsi" w:cstheme="majorBidi"/>
      <w:b/>
      <w:bCs/>
      <w:color w:val="4F81BD" w:themeColor="accent1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FF46-2ADF-42C3-BB56-1CDB1EDF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253.2022</vt:lpstr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253.2022</dc:title>
  <dc:creator>Katarzyna Piwowar</dc:creator>
  <cp:lastModifiedBy>zlencewicz</cp:lastModifiedBy>
  <cp:revision>9</cp:revision>
  <cp:lastPrinted>2023-10-20T09:20:00Z</cp:lastPrinted>
  <dcterms:created xsi:type="dcterms:W3CDTF">2023-10-20T07:31:00Z</dcterms:created>
  <dcterms:modified xsi:type="dcterms:W3CDTF">2023-11-02T10:44:00Z</dcterms:modified>
</cp:coreProperties>
</file>