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3" w:rsidRDefault="006D38C3" w:rsidP="0089241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2938942" cy="1365968"/>
            <wp:effectExtent l="0" t="0" r="0" b="0"/>
            <wp:docPr id="2" name="Obraz 2" descr="Program Asystent osobisty osoby z niepełnosprawnośc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gram Asystent osobisty osoby z niepełnosprawności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31" cy="136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67" w:rsidRPr="00892415" w:rsidRDefault="00A73C67" w:rsidP="00892415">
      <w:pPr>
        <w:pStyle w:val="NormalnyWeb"/>
        <w:spacing w:before="0" w:beforeAutospacing="0" w:after="0" w:afterAutospacing="0" w:line="360" w:lineRule="auto"/>
        <w:jc w:val="both"/>
      </w:pPr>
      <w:r w:rsidRPr="00892415">
        <w:rPr>
          <w:b/>
          <w:bCs/>
        </w:rPr>
        <w:t>Burmistrz Boguchwały informuje, że Minister Rodziny i Polityki Społecznej ogłosił nabór wniosków na realizację Programu „Asystent osobisty osoby z</w:t>
      </w:r>
      <w:r w:rsidR="0086053D" w:rsidRPr="00892415">
        <w:rPr>
          <w:b/>
          <w:bCs/>
        </w:rPr>
        <w:t> </w:t>
      </w:r>
      <w:r w:rsidRPr="00892415">
        <w:rPr>
          <w:b/>
          <w:bCs/>
        </w:rPr>
        <w:t>niepełnosprawnością” dla Jednostek Samorządu Terytorialnego – edycja 2025.</w:t>
      </w:r>
    </w:p>
    <w:p w:rsidR="00A73C67" w:rsidRPr="00A73C67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wprowadzenie usług asystencji osobistej jako formy ogólnodostępnego wsparcia w wykonywaniu codziennych czynności oraz funkcjonowaniu w życiu społecznym osób z niepełnosprawnością.</w:t>
      </w:r>
    </w:p>
    <w:p w:rsidR="00A73C67" w:rsidRPr="00A73C67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Adresatami Programu są:</w:t>
      </w:r>
    </w:p>
    <w:p w:rsidR="00A73C67" w:rsidRPr="00A73C67" w:rsidRDefault="0086053D" w:rsidP="00283DC2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od ukończenia 2. roku życia do 16. roku życia z orzeczeniem o niepełnosprawności </w:t>
      </w: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łącznie ze wskazaniami w pkt 7 i 8 w orzeczeniu o niepełnosprawności </w:t>
      </w: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konieczności stałej lub długotrwałej opieki lub pomocy innej osoby w związku ze znacznie ograniczoną możliwością samodzielnej egzystencji oraz konieczności stałego współudziału na co dzień opiekuna dziecka w procesie jego leczenia, rehabilitacji i edukacji</w:t>
      </w:r>
      <w:r w:rsidRPr="00892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C67"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:rsidR="00A73C67" w:rsidRPr="00A73C67" w:rsidRDefault="00A73C67" w:rsidP="00892415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niepełnosprawnościami posiadające orzeczenie:</w:t>
      </w:r>
    </w:p>
    <w:p w:rsidR="0086053D" w:rsidRPr="00B020E2" w:rsidRDefault="0086053D" w:rsidP="00283DC2">
      <w:pPr>
        <w:widowControl/>
        <w:autoSpaceDE/>
        <w:autoSpaceDN/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o znacznym stopniu niepełnosprawności albo</w:t>
      </w:r>
    </w:p>
    <w:p w:rsidR="0086053D" w:rsidRPr="00B020E2" w:rsidRDefault="0086053D" w:rsidP="00283DC2">
      <w:pPr>
        <w:widowControl/>
        <w:autoSpaceDE/>
        <w:autoSpaceDN/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o umiarkowanym stopniu niepełnosprawności albo</w:t>
      </w:r>
    </w:p>
    <w:p w:rsidR="0086053D" w:rsidRPr="00892415" w:rsidRDefault="0086053D" w:rsidP="00283DC2">
      <w:pPr>
        <w:widowControl/>
        <w:autoSpaceDE/>
        <w:autoSpaceDN/>
        <w:spacing w:line="36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traktowane na równi z orzeczeniami wymienionymi w lit. a i b, zgodnie z art. 5 i art. 62 ustawy z dnia 27 sierpnia 1997 r. o rehabilitacji zawodowej i społecznej oraz zatrudnianiu osób niepełnosprawnych (Dz. U. z 2024 r. poz.44 i 858).</w:t>
      </w:r>
    </w:p>
    <w:p w:rsidR="001D2307" w:rsidRPr="00B020E2" w:rsidRDefault="001D2307" w:rsidP="00892415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 Programu</w:t>
      </w:r>
    </w:p>
    <w:p w:rsidR="001D2307" w:rsidRPr="00B020E2" w:rsidRDefault="001D2307" w:rsidP="00283DC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Programu jest art. 7 ust. 5 ustawy z dnia 23 października 2018 r. o Funduszu Solidarnościowym (Dz. U. z 2024 r. poz. 296 i 863).</w:t>
      </w:r>
    </w:p>
    <w:p w:rsidR="001D2307" w:rsidRPr="00B020E2" w:rsidRDefault="001D2307" w:rsidP="00892415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C67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Programie jest bezpłatny! </w:t>
      </w:r>
    </w:p>
    <w:p w:rsidR="00283DC2" w:rsidRPr="00A73C67" w:rsidRDefault="00283DC2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53D" w:rsidRPr="00892415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asystencji osobistej polegają na wspieraniu przez asystenta osoby z</w:t>
      </w:r>
      <w:r w:rsidR="0086053D" w:rsidRPr="008924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niepełnosprawnością w różnych sferach życia, w tym:</w:t>
      </w:r>
    </w:p>
    <w:p w:rsidR="0086053D" w:rsidRPr="00892415" w:rsidRDefault="00A73C67" w:rsidP="00283DC2">
      <w:pPr>
        <w:widowControl/>
        <w:autoSpaceDE/>
        <w:autoSpaceDN/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283D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uczestnika w czynnościach samoobsługowych, w tym utrzymaniu higieny osobistej;</w:t>
      </w:r>
    </w:p>
    <w:p w:rsidR="0086053D" w:rsidRPr="00892415" w:rsidRDefault="00A73C67" w:rsidP="00283DC2">
      <w:pPr>
        <w:widowControl/>
        <w:autoSpaceDE/>
        <w:autoSpaceDN/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283D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uczestnika w prowadzeniu gospodarstwa domowego i wypełnianiu ról w rodzinie;</w:t>
      </w:r>
    </w:p>
    <w:p w:rsidR="0086053D" w:rsidRPr="00892415" w:rsidRDefault="00A73C67" w:rsidP="006D38C3">
      <w:pPr>
        <w:widowControl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</w:t>
      </w:r>
      <w:r w:rsidR="00283D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uczestnika w przemieszczaniu się poza miejscem zamieszkania;</w:t>
      </w:r>
    </w:p>
    <w:p w:rsidR="0086053D" w:rsidRPr="00892415" w:rsidRDefault="00A73C67" w:rsidP="006D38C3">
      <w:pPr>
        <w:widowControl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283D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End w:id="0"/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uczestnika w podejmowaniu aktywności życiowej i komunikowaniu się z otoczeniem;</w:t>
      </w:r>
    </w:p>
    <w:p w:rsidR="00A73C67" w:rsidRPr="00A73C67" w:rsidRDefault="00A73C67" w:rsidP="00283DC2">
      <w:pPr>
        <w:widowControl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283D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>zaprowadzaniu i odbieraniu dzieci z orzeczeniem o niepełnosprawności do placówki oświatowej.</w:t>
      </w:r>
    </w:p>
    <w:p w:rsidR="00A73C67" w:rsidRPr="00A73C67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</w:t>
      </w:r>
      <w:r w:rsidR="0086053D"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Boguchwały</w:t>
      </w: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informuje, że Gmina </w:t>
      </w:r>
      <w:r w:rsidR="001C21A7"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Boguchwała</w:t>
      </w: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planuje przystąpić do realizacji Programu Ministerstwa Rodziny i Polityki Społecznej „Asystent osobisty osoby z</w:t>
      </w:r>
      <w:r w:rsidR="0086053D"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niepełnosprawnością” – edycja 2025, który finansowany jest ze środków Funduszu Solidarnościowego.</w:t>
      </w:r>
    </w:p>
    <w:p w:rsidR="00A73C67" w:rsidRDefault="0086053D" w:rsidP="00283DC2">
      <w:pPr>
        <w:widowControl/>
        <w:autoSpaceDE/>
        <w:autoSpaceDN/>
        <w:spacing w:line="36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Zgłoszeń do Programu dokonuje się na podstawie Karty zgłoszenia do Programu „Asystent osobisty osoby z niepełnosprawnością”  dla Jednostek Samorządu Terytorialnego – edycja 2025 wraz z niżej zamieszczonymi załącznikami. Do karty zgłoszenia należy załączyć również aktualne orzeczenie o niepełnosprawności lub orzeczenie o stopniu niepełnosprawności </w:t>
      </w: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terminie do dnia  20 sierpnia 2024 r. </w:t>
      </w:r>
      <w:r w:rsidRPr="00B02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 siedzibie </w:t>
      </w:r>
      <w:r w:rsidRPr="0089241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Społecznej w Boguchwale, Plac Rynek 2 36 040 Boguchwała</w:t>
      </w:r>
      <w:r w:rsidR="00523300" w:rsidRPr="00892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C67" w:rsidRPr="00A73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elektronicznie na adres </w:t>
      </w:r>
      <w:hyperlink r:id="rId7" w:history="1">
        <w:r w:rsidR="00523300" w:rsidRPr="0089241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mops@boguchwala.pl</w:t>
        </w:r>
      </w:hyperlink>
    </w:p>
    <w:p w:rsidR="00283DC2" w:rsidRPr="00A73C67" w:rsidRDefault="00283DC2" w:rsidP="00283DC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307" w:rsidRPr="00892415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Szczegółowe informacje można uzyskać pod nr tel. </w:t>
      </w:r>
      <w:r w:rsidR="001C21A7"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17 87 55</w:t>
      </w:r>
      <w:r w:rsidR="001D2307"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260 </w:t>
      </w:r>
    </w:p>
    <w:p w:rsidR="00283DC2" w:rsidRDefault="00283DC2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A73C67" w:rsidRPr="00A73C67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4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Niniejsze informacje mają posłużyć do opracowania  diagnozy potrzeb oraz kalkulacji środków na realizację zadania na rok 2025.</w:t>
      </w:r>
    </w:p>
    <w:p w:rsidR="00A73C67" w:rsidRPr="00A73C67" w:rsidRDefault="00A73C67" w:rsidP="0089241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4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Uwaga! Złożenie druku zapotrzebowania nie jest równoznaczne z</w:t>
      </w:r>
      <w:r w:rsidR="0086053D" w:rsidRPr="008924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Pr="008924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zakwalifikowaniem osoby do objęcia wsparciem.</w:t>
      </w:r>
    </w:p>
    <w:p w:rsidR="00283DC2" w:rsidRDefault="00283DC2" w:rsidP="00892415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3C67" w:rsidRPr="00A73C67" w:rsidRDefault="00A73C67" w:rsidP="00892415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naborze:</w:t>
      </w:r>
    </w:p>
    <w:p w:rsidR="00A73C67" w:rsidRPr="00A73C67" w:rsidRDefault="006D38C3" w:rsidP="00892415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73C67" w:rsidRPr="00892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https://niepelnosprawni.gov.pl/a,1533,nabor-wnioskow-w-ramach-resortowego-programu-ministra-rodziny-pracy-i-polityki-spolecznej-asystent-osobisty-osoby-z-niepelnosprawnoscia-dla-jednostek-samorzadu-terytorialnego-edycja-2025</w:t>
        </w:r>
      </w:hyperlink>
    </w:p>
    <w:p w:rsidR="004C0590" w:rsidRPr="00892415" w:rsidRDefault="004C0590" w:rsidP="00892415">
      <w:pPr>
        <w:spacing w:line="360" w:lineRule="auto"/>
        <w:rPr>
          <w:sz w:val="24"/>
          <w:szCs w:val="24"/>
        </w:rPr>
      </w:pPr>
    </w:p>
    <w:p w:rsidR="00892415" w:rsidRPr="00892415" w:rsidRDefault="00892415">
      <w:pPr>
        <w:spacing w:line="360" w:lineRule="auto"/>
        <w:rPr>
          <w:sz w:val="24"/>
          <w:szCs w:val="24"/>
        </w:rPr>
      </w:pPr>
    </w:p>
    <w:sectPr w:rsidR="00892415" w:rsidRPr="00892415" w:rsidSect="006D38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7C8"/>
    <w:multiLevelType w:val="multilevel"/>
    <w:tmpl w:val="1ED0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35920"/>
    <w:multiLevelType w:val="multilevel"/>
    <w:tmpl w:val="E2D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E1268"/>
    <w:multiLevelType w:val="multilevel"/>
    <w:tmpl w:val="855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C64E4"/>
    <w:multiLevelType w:val="multilevel"/>
    <w:tmpl w:val="937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E2"/>
    <w:rsid w:val="000B0030"/>
    <w:rsid w:val="001C21A7"/>
    <w:rsid w:val="001D2307"/>
    <w:rsid w:val="00283DC2"/>
    <w:rsid w:val="004C0590"/>
    <w:rsid w:val="00523300"/>
    <w:rsid w:val="006D38C3"/>
    <w:rsid w:val="0086053D"/>
    <w:rsid w:val="00892415"/>
    <w:rsid w:val="00A73C67"/>
    <w:rsid w:val="00B020E2"/>
    <w:rsid w:val="00E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Sans Serif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B0030"/>
    <w:rPr>
      <w:rFonts w:ascii="Microsoft Sans Serif" w:hAnsi="Microsoft Sans Serif" w:cs="Microsoft Sans Serif"/>
    </w:rPr>
  </w:style>
  <w:style w:type="paragraph" w:styleId="Nagwek1">
    <w:name w:val="heading 1"/>
    <w:basedOn w:val="Normalny"/>
    <w:link w:val="Nagwek1Znak"/>
    <w:uiPriority w:val="1"/>
    <w:qFormat/>
    <w:rsid w:val="000B0030"/>
    <w:pPr>
      <w:ind w:left="1" w:right="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B0030"/>
  </w:style>
  <w:style w:type="character" w:customStyle="1" w:styleId="Nagwek1Znak">
    <w:name w:val="Nagłówek 1 Znak"/>
    <w:basedOn w:val="Domylnaczcionkaakapitu"/>
    <w:link w:val="Nagwek1"/>
    <w:uiPriority w:val="1"/>
    <w:rsid w:val="000B0030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B0030"/>
    <w:pPr>
      <w:ind w:left="476" w:hanging="36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0030"/>
    <w:rPr>
      <w:rFonts w:ascii="Microsoft Sans Serif" w:eastAsia="Microsoft Sans Serif" w:hAnsi="Microsoft Sans Serif" w:cs="Microsoft Sans Serif"/>
      <w:sz w:val="20"/>
      <w:szCs w:val="20"/>
    </w:rPr>
  </w:style>
  <w:style w:type="paragraph" w:styleId="Akapitzlist">
    <w:name w:val="List Paragraph"/>
    <w:basedOn w:val="Normalny"/>
    <w:uiPriority w:val="1"/>
    <w:qFormat/>
    <w:rsid w:val="000B0030"/>
    <w:pPr>
      <w:ind w:left="476" w:hanging="360"/>
      <w:jc w:val="both"/>
    </w:pPr>
  </w:style>
  <w:style w:type="paragraph" w:styleId="NormalnyWeb">
    <w:name w:val="Normal (Web)"/>
    <w:basedOn w:val="Normalny"/>
    <w:uiPriority w:val="99"/>
    <w:semiHidden/>
    <w:unhideWhenUsed/>
    <w:rsid w:val="00B020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20E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C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Sans Serif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B0030"/>
    <w:rPr>
      <w:rFonts w:ascii="Microsoft Sans Serif" w:hAnsi="Microsoft Sans Serif" w:cs="Microsoft Sans Serif"/>
    </w:rPr>
  </w:style>
  <w:style w:type="paragraph" w:styleId="Nagwek1">
    <w:name w:val="heading 1"/>
    <w:basedOn w:val="Normalny"/>
    <w:link w:val="Nagwek1Znak"/>
    <w:uiPriority w:val="1"/>
    <w:qFormat/>
    <w:rsid w:val="000B0030"/>
    <w:pPr>
      <w:ind w:left="1" w:right="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B0030"/>
  </w:style>
  <w:style w:type="character" w:customStyle="1" w:styleId="Nagwek1Znak">
    <w:name w:val="Nagłówek 1 Znak"/>
    <w:basedOn w:val="Domylnaczcionkaakapitu"/>
    <w:link w:val="Nagwek1"/>
    <w:uiPriority w:val="1"/>
    <w:rsid w:val="000B0030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B0030"/>
    <w:pPr>
      <w:ind w:left="476" w:hanging="36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0030"/>
    <w:rPr>
      <w:rFonts w:ascii="Microsoft Sans Serif" w:eastAsia="Microsoft Sans Serif" w:hAnsi="Microsoft Sans Serif" w:cs="Microsoft Sans Serif"/>
      <w:sz w:val="20"/>
      <w:szCs w:val="20"/>
    </w:rPr>
  </w:style>
  <w:style w:type="paragraph" w:styleId="Akapitzlist">
    <w:name w:val="List Paragraph"/>
    <w:basedOn w:val="Normalny"/>
    <w:uiPriority w:val="1"/>
    <w:qFormat/>
    <w:rsid w:val="000B0030"/>
    <w:pPr>
      <w:ind w:left="476" w:hanging="360"/>
      <w:jc w:val="both"/>
    </w:pPr>
  </w:style>
  <w:style w:type="paragraph" w:styleId="NormalnyWeb">
    <w:name w:val="Normal (Web)"/>
    <w:basedOn w:val="Normalny"/>
    <w:uiPriority w:val="99"/>
    <w:semiHidden/>
    <w:unhideWhenUsed/>
    <w:rsid w:val="00B020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20E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C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ps@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Domino</dc:creator>
  <cp:lastModifiedBy>Elżbieta Domino</cp:lastModifiedBy>
  <cp:revision>3</cp:revision>
  <dcterms:created xsi:type="dcterms:W3CDTF">2024-08-06T10:17:00Z</dcterms:created>
  <dcterms:modified xsi:type="dcterms:W3CDTF">2024-08-06T13:15:00Z</dcterms:modified>
</cp:coreProperties>
</file>