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17A90" w14:textId="77777777" w:rsidR="00F726C8" w:rsidRPr="0073680A" w:rsidRDefault="00F726C8" w:rsidP="00F726C8">
      <w:pPr>
        <w:pageBreakBefore/>
        <w:widowControl w:val="0"/>
        <w:autoSpaceDN w:val="0"/>
        <w:spacing w:line="240" w:lineRule="auto"/>
        <w:ind w:left="708"/>
        <w:jc w:val="both"/>
        <w:rPr>
          <w:rFonts w:ascii="Arial" w:hAnsi="Arial" w:cs="Arial"/>
          <w:b/>
          <w:bCs/>
          <w:kern w:val="2"/>
          <w:sz w:val="26"/>
          <w:szCs w:val="26"/>
          <w:lang w:bidi="hi-IN"/>
        </w:rPr>
      </w:pPr>
      <w:r w:rsidRPr="0073680A">
        <w:rPr>
          <w:rFonts w:ascii="Arial" w:hAnsi="Arial"/>
          <w:kern w:val="0"/>
          <w:sz w:val="22"/>
          <w:szCs w:val="22"/>
          <w:lang w:bidi="hi-IN"/>
        </w:rPr>
        <w:t xml:space="preserve">     </w:t>
      </w:r>
      <w:r w:rsidRPr="0073680A">
        <w:rPr>
          <w:lang w:bidi="hi-IN"/>
        </w:rPr>
        <w:tab/>
        <w:t xml:space="preserve">   </w:t>
      </w:r>
      <w:r w:rsidRPr="0073680A">
        <w:rPr>
          <w:noProof/>
          <w:lang w:eastAsia="pl-PL"/>
        </w:rPr>
        <w:drawing>
          <wp:inline distT="0" distB="0" distL="0" distR="0" wp14:anchorId="4D6CBEAF" wp14:editId="5FDC282C">
            <wp:extent cx="533400" cy="5207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20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7D150" w14:textId="2F7F8032" w:rsidR="00F726C8" w:rsidRPr="0073680A" w:rsidRDefault="00F726C8" w:rsidP="00F726C8">
      <w:pPr>
        <w:ind w:left="180" w:hanging="180"/>
        <w:jc w:val="both"/>
        <w:rPr>
          <w:sz w:val="22"/>
          <w:szCs w:val="22"/>
          <w:lang w:bidi="hi-IN"/>
        </w:rPr>
      </w:pPr>
      <w:r w:rsidRPr="0073680A">
        <w:rPr>
          <w:rFonts w:ascii="Arial" w:hAnsi="Arial" w:cs="Arial"/>
          <w:b/>
          <w:bCs/>
          <w:sz w:val="26"/>
          <w:szCs w:val="26"/>
          <w:lang w:bidi="hi-IN"/>
        </w:rPr>
        <w:t xml:space="preserve"> </w:t>
      </w:r>
      <w:r w:rsidRPr="0073680A">
        <w:rPr>
          <w:rFonts w:ascii="Arial" w:hAnsi="Arial" w:cs="Arial"/>
          <w:b/>
          <w:bCs/>
          <w:sz w:val="26"/>
          <w:szCs w:val="26"/>
          <w:lang w:bidi="hi-IN"/>
        </w:rPr>
        <w:tab/>
      </w:r>
      <w:r w:rsidRPr="0073680A">
        <w:rPr>
          <w:rFonts w:ascii="Arial" w:hAnsi="Arial" w:cs="Arial"/>
          <w:b/>
          <w:bCs/>
          <w:sz w:val="26"/>
          <w:szCs w:val="26"/>
          <w:lang w:bidi="hi-IN"/>
        </w:rPr>
        <w:tab/>
      </w:r>
      <w:r w:rsidRPr="0073680A">
        <w:rPr>
          <w:rFonts w:ascii="Arial" w:hAnsi="Arial" w:cs="Arial"/>
          <w:b/>
          <w:bCs/>
          <w:sz w:val="22"/>
          <w:szCs w:val="22"/>
          <w:lang w:bidi="hi-IN"/>
        </w:rPr>
        <w:t>REGIONALNY DYREKTOR</w:t>
      </w:r>
      <w:r w:rsidRPr="0073680A">
        <w:rPr>
          <w:rFonts w:ascii="Arial" w:hAnsi="Arial" w:cs="Arial"/>
          <w:b/>
          <w:bCs/>
          <w:sz w:val="26"/>
          <w:szCs w:val="26"/>
          <w:lang w:bidi="hi-IN"/>
        </w:rPr>
        <w:tab/>
      </w:r>
      <w:r w:rsidRPr="0073680A">
        <w:rPr>
          <w:rFonts w:ascii="Arial" w:hAnsi="Arial" w:cs="Arial"/>
          <w:b/>
          <w:bCs/>
          <w:sz w:val="26"/>
          <w:szCs w:val="26"/>
          <w:lang w:bidi="hi-IN"/>
        </w:rPr>
        <w:tab/>
      </w:r>
      <w:r w:rsidRPr="0073680A">
        <w:rPr>
          <w:rFonts w:ascii="Arial" w:hAnsi="Arial" w:cs="Arial"/>
          <w:b/>
          <w:bCs/>
          <w:sz w:val="26"/>
          <w:szCs w:val="26"/>
          <w:lang w:bidi="hi-IN"/>
        </w:rPr>
        <w:tab/>
      </w:r>
      <w:r w:rsidRPr="0073680A">
        <w:rPr>
          <w:rFonts w:ascii="Arial" w:hAnsi="Arial" w:cs="Arial"/>
          <w:b/>
          <w:bCs/>
          <w:sz w:val="26"/>
          <w:szCs w:val="26"/>
          <w:lang w:bidi="hi-IN"/>
        </w:rPr>
        <w:tab/>
      </w:r>
      <w:r w:rsidR="000071D8" w:rsidRPr="0073680A">
        <w:rPr>
          <w:rFonts w:ascii="Arial" w:hAnsi="Arial" w:cs="Arial"/>
          <w:sz w:val="22"/>
          <w:szCs w:val="22"/>
          <w:lang w:bidi="hi-IN"/>
        </w:rPr>
        <w:t xml:space="preserve">Rzeszów, dnia </w:t>
      </w:r>
      <w:r w:rsidR="00921486">
        <w:rPr>
          <w:rFonts w:ascii="Arial" w:hAnsi="Arial" w:cs="Arial"/>
          <w:sz w:val="22"/>
          <w:szCs w:val="22"/>
          <w:lang w:bidi="hi-IN"/>
        </w:rPr>
        <w:t>15</w:t>
      </w:r>
      <w:r w:rsidR="005C1AFD" w:rsidRPr="0073680A">
        <w:rPr>
          <w:rFonts w:ascii="Arial" w:hAnsi="Arial" w:cs="Arial"/>
          <w:sz w:val="22"/>
          <w:szCs w:val="22"/>
          <w:lang w:bidi="hi-IN"/>
        </w:rPr>
        <w:t xml:space="preserve"> marca</w:t>
      </w:r>
      <w:r w:rsidR="00C90EDD" w:rsidRPr="0073680A">
        <w:rPr>
          <w:rFonts w:ascii="Arial" w:hAnsi="Arial" w:cs="Arial"/>
          <w:sz w:val="22"/>
          <w:szCs w:val="22"/>
          <w:lang w:bidi="hi-IN"/>
        </w:rPr>
        <w:t xml:space="preserve"> 2024</w:t>
      </w:r>
      <w:r w:rsidRPr="0073680A">
        <w:rPr>
          <w:rFonts w:ascii="Arial" w:hAnsi="Arial" w:cs="Arial"/>
          <w:sz w:val="22"/>
          <w:szCs w:val="22"/>
          <w:lang w:bidi="hi-IN"/>
        </w:rPr>
        <w:t xml:space="preserve"> r.</w:t>
      </w:r>
      <w:r w:rsidRPr="0073680A">
        <w:rPr>
          <w:rFonts w:ascii="Arial" w:hAnsi="Arial" w:cs="Arial"/>
          <w:sz w:val="22"/>
          <w:szCs w:val="22"/>
          <w:lang w:bidi="hi-IN"/>
        </w:rPr>
        <w:br/>
      </w:r>
      <w:r w:rsidRPr="0073680A">
        <w:rPr>
          <w:rFonts w:ascii="Arial" w:hAnsi="Arial" w:cs="Arial"/>
          <w:b/>
          <w:bCs/>
          <w:sz w:val="26"/>
          <w:szCs w:val="26"/>
          <w:lang w:bidi="hi-IN"/>
        </w:rPr>
        <w:t xml:space="preserve"> </w:t>
      </w:r>
      <w:r w:rsidRPr="0073680A">
        <w:rPr>
          <w:rFonts w:ascii="Arial" w:hAnsi="Arial" w:cs="Arial"/>
          <w:b/>
          <w:bCs/>
          <w:sz w:val="26"/>
          <w:szCs w:val="26"/>
          <w:lang w:bidi="hi-IN"/>
        </w:rPr>
        <w:tab/>
      </w:r>
      <w:r w:rsidRPr="0073680A">
        <w:rPr>
          <w:rFonts w:ascii="Arial" w:hAnsi="Arial" w:cs="Arial"/>
          <w:b/>
          <w:bCs/>
          <w:sz w:val="22"/>
          <w:szCs w:val="22"/>
          <w:lang w:bidi="hi-IN"/>
        </w:rPr>
        <w:t>OCHRONY ŚRODOWISKA</w:t>
      </w:r>
    </w:p>
    <w:p w14:paraId="5065AC39" w14:textId="77777777" w:rsidR="00F726C8" w:rsidRPr="0073680A" w:rsidRDefault="00F726C8" w:rsidP="00F726C8">
      <w:pPr>
        <w:tabs>
          <w:tab w:val="left" w:pos="1245"/>
        </w:tabs>
        <w:ind w:left="180" w:hanging="180"/>
        <w:jc w:val="both"/>
        <w:rPr>
          <w:rFonts w:ascii="Arial" w:hAnsi="Arial" w:cs="Arial"/>
          <w:b/>
          <w:bCs/>
          <w:lang w:bidi="hi-IN"/>
        </w:rPr>
      </w:pPr>
      <w:r w:rsidRPr="0073680A">
        <w:rPr>
          <w:rFonts w:ascii="Arial" w:hAnsi="Arial" w:cs="Arial"/>
          <w:b/>
          <w:bCs/>
          <w:sz w:val="22"/>
          <w:szCs w:val="22"/>
          <w:lang w:bidi="hi-IN"/>
        </w:rPr>
        <w:tab/>
        <w:t xml:space="preserve">                 W RZESZOWIE</w:t>
      </w:r>
    </w:p>
    <w:p w14:paraId="678CEF74" w14:textId="77777777" w:rsidR="00F726C8" w:rsidRPr="0073680A" w:rsidRDefault="00F726C8" w:rsidP="00F726C8">
      <w:pPr>
        <w:spacing w:after="120"/>
        <w:jc w:val="both"/>
        <w:rPr>
          <w:spacing w:val="16"/>
          <w:sz w:val="20"/>
          <w:szCs w:val="20"/>
          <w:lang w:bidi="hi-IN"/>
        </w:rPr>
      </w:pPr>
      <w:r w:rsidRPr="0073680A">
        <w:rPr>
          <w:rFonts w:ascii="Arial" w:hAnsi="Arial" w:cs="Arial"/>
          <w:sz w:val="20"/>
          <w:szCs w:val="20"/>
          <w:lang w:bidi="hi-IN"/>
        </w:rPr>
        <w:t>al</w:t>
      </w:r>
      <w:r w:rsidRPr="0073680A">
        <w:rPr>
          <w:rFonts w:ascii="Arial" w:hAnsi="Arial" w:cs="Arial"/>
          <w:spacing w:val="16"/>
          <w:sz w:val="20"/>
          <w:szCs w:val="20"/>
          <w:lang w:bidi="hi-IN"/>
        </w:rPr>
        <w:t>. Józefa Piłsudskiego 38, 35-001 Rzeszów</w:t>
      </w:r>
    </w:p>
    <w:p w14:paraId="24CB32CC" w14:textId="4F551BC4" w:rsidR="00F726C8" w:rsidRPr="0073680A" w:rsidRDefault="00F726C8" w:rsidP="00F726C8">
      <w:pPr>
        <w:widowControl w:val="0"/>
        <w:autoSpaceDN w:val="0"/>
        <w:spacing w:line="240" w:lineRule="auto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73680A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    </w:t>
      </w:r>
      <w:r w:rsidR="00FA36DD" w:rsidRPr="0073680A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 </w:t>
      </w:r>
      <w:r w:rsidRPr="0073680A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     WOOŚ.420.</w:t>
      </w:r>
      <w:r w:rsidR="005C1AFD" w:rsidRPr="0073680A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17.1.2024</w:t>
      </w:r>
      <w:r w:rsidRPr="0073680A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.PW.</w:t>
      </w:r>
      <w:r w:rsidR="005C1AFD" w:rsidRPr="0073680A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12</w:t>
      </w:r>
    </w:p>
    <w:p w14:paraId="2268870A" w14:textId="77777777" w:rsidR="00EB37DC" w:rsidRPr="0073680A" w:rsidRDefault="00EB37DC" w:rsidP="00EB37DC">
      <w:pPr>
        <w:jc w:val="both"/>
        <w:rPr>
          <w:rFonts w:ascii="Arial" w:hAnsi="Arial" w:cs="Arial"/>
          <w:sz w:val="16"/>
          <w:szCs w:val="16"/>
        </w:rPr>
      </w:pPr>
    </w:p>
    <w:p w14:paraId="13E1442D" w14:textId="77777777" w:rsidR="00834CB5" w:rsidRPr="0073680A" w:rsidRDefault="00834CB5" w:rsidP="00EB37DC">
      <w:pPr>
        <w:jc w:val="both"/>
        <w:rPr>
          <w:rFonts w:ascii="Arial" w:hAnsi="Arial" w:cs="Arial"/>
          <w:sz w:val="16"/>
          <w:szCs w:val="16"/>
        </w:rPr>
      </w:pPr>
    </w:p>
    <w:p w14:paraId="1F1156B0" w14:textId="77777777" w:rsidR="00EB37DC" w:rsidRPr="0073680A" w:rsidRDefault="00EB37DC" w:rsidP="00EB37DC">
      <w:pPr>
        <w:pStyle w:val="Nagwek1"/>
        <w:jc w:val="center"/>
        <w:rPr>
          <w:rFonts w:ascii="Arial" w:hAnsi="Arial" w:cs="Arial"/>
          <w:b/>
          <w:sz w:val="22"/>
          <w:szCs w:val="22"/>
        </w:rPr>
      </w:pPr>
      <w:r w:rsidRPr="0073680A">
        <w:rPr>
          <w:rFonts w:ascii="Arial" w:hAnsi="Arial" w:cs="Arial"/>
          <w:b/>
          <w:sz w:val="22"/>
          <w:szCs w:val="22"/>
        </w:rPr>
        <w:t>OBWIESZCZENIE</w:t>
      </w:r>
    </w:p>
    <w:p w14:paraId="77375F6C" w14:textId="77777777" w:rsidR="00EB37DC" w:rsidRPr="0073680A" w:rsidRDefault="00EB37DC" w:rsidP="00EB37DC">
      <w:pPr>
        <w:jc w:val="center"/>
        <w:rPr>
          <w:rFonts w:ascii="Arial" w:hAnsi="Arial" w:cs="Arial"/>
          <w:b/>
          <w:sz w:val="22"/>
          <w:szCs w:val="22"/>
        </w:rPr>
      </w:pPr>
      <w:r w:rsidRPr="0073680A">
        <w:rPr>
          <w:rFonts w:ascii="Arial" w:hAnsi="Arial" w:cs="Arial"/>
          <w:b/>
          <w:sz w:val="22"/>
          <w:szCs w:val="22"/>
        </w:rPr>
        <w:t>o wydaniu decyzji o środowiskowych uwarunkowaniach</w:t>
      </w:r>
    </w:p>
    <w:p w14:paraId="2254A8FF" w14:textId="77777777" w:rsidR="00EB37DC" w:rsidRPr="0073680A" w:rsidRDefault="00EB37DC" w:rsidP="00EB37DC">
      <w:pPr>
        <w:rPr>
          <w:rFonts w:ascii="Arial" w:hAnsi="Arial" w:cs="Arial"/>
          <w:b/>
          <w:sz w:val="16"/>
          <w:szCs w:val="16"/>
        </w:rPr>
      </w:pPr>
    </w:p>
    <w:p w14:paraId="7AAD65FA" w14:textId="77777777" w:rsidR="00834CB5" w:rsidRPr="0073680A" w:rsidRDefault="00834CB5" w:rsidP="00EB37DC">
      <w:pPr>
        <w:rPr>
          <w:rFonts w:ascii="Arial" w:hAnsi="Arial" w:cs="Arial"/>
          <w:b/>
          <w:sz w:val="16"/>
          <w:szCs w:val="16"/>
        </w:rPr>
      </w:pPr>
    </w:p>
    <w:p w14:paraId="24E414BB" w14:textId="6002FEEF" w:rsidR="00EB37DC" w:rsidRPr="0073680A" w:rsidRDefault="00EB37DC" w:rsidP="00EB37DC">
      <w:pPr>
        <w:pStyle w:val="Akapitzlist"/>
        <w:ind w:left="0" w:firstLine="708"/>
        <w:jc w:val="both"/>
        <w:rPr>
          <w:rStyle w:val="5yl5"/>
          <w:rFonts w:ascii="Arial" w:hAnsi="Arial" w:cs="Arial"/>
          <w:sz w:val="22"/>
          <w:szCs w:val="22"/>
        </w:rPr>
      </w:pPr>
      <w:r w:rsidRPr="0073680A">
        <w:rPr>
          <w:rFonts w:ascii="Arial" w:hAnsi="Arial" w:cs="Arial"/>
          <w:sz w:val="22"/>
          <w:szCs w:val="22"/>
        </w:rPr>
        <w:t xml:space="preserve">Na podstawie art. 49 ustawy z dnia 14 czerwca 1960 r. Kodeks postępowania </w:t>
      </w:r>
      <w:r w:rsidR="00F726C8" w:rsidRPr="0073680A">
        <w:rPr>
          <w:rFonts w:ascii="Arial" w:hAnsi="Arial" w:cs="Arial"/>
          <w:sz w:val="22"/>
          <w:szCs w:val="22"/>
        </w:rPr>
        <w:t>administracyjnego (Dz. U. z 202</w:t>
      </w:r>
      <w:r w:rsidR="003061A5" w:rsidRPr="0073680A">
        <w:rPr>
          <w:rFonts w:ascii="Arial" w:hAnsi="Arial" w:cs="Arial"/>
          <w:sz w:val="22"/>
          <w:szCs w:val="22"/>
        </w:rPr>
        <w:t>3</w:t>
      </w:r>
      <w:r w:rsidRPr="0073680A">
        <w:rPr>
          <w:rFonts w:ascii="Arial" w:hAnsi="Arial" w:cs="Arial"/>
          <w:sz w:val="22"/>
          <w:szCs w:val="22"/>
        </w:rPr>
        <w:t xml:space="preserve"> r., poz. </w:t>
      </w:r>
      <w:r w:rsidR="003061A5" w:rsidRPr="0073680A">
        <w:rPr>
          <w:rFonts w:ascii="Arial" w:hAnsi="Arial" w:cs="Arial"/>
          <w:sz w:val="22"/>
          <w:szCs w:val="22"/>
        </w:rPr>
        <w:t>775</w:t>
      </w:r>
      <w:r w:rsidRPr="0073680A">
        <w:rPr>
          <w:rFonts w:ascii="Arial" w:hAnsi="Arial" w:cs="Arial"/>
          <w:sz w:val="22"/>
          <w:szCs w:val="22"/>
        </w:rPr>
        <w:t>, ze zm.) – dalej „Kpa” w związku</w:t>
      </w:r>
      <w:r w:rsidR="00F726C8" w:rsidRPr="0073680A">
        <w:rPr>
          <w:rFonts w:ascii="Arial" w:hAnsi="Arial" w:cs="Arial"/>
          <w:sz w:val="22"/>
          <w:szCs w:val="22"/>
        </w:rPr>
        <w:br/>
      </w:r>
      <w:r w:rsidRPr="0073680A">
        <w:rPr>
          <w:rFonts w:ascii="Arial" w:hAnsi="Arial" w:cs="Arial"/>
          <w:sz w:val="22"/>
          <w:szCs w:val="22"/>
        </w:rPr>
        <w:t xml:space="preserve">z art. 74 ust. 3 </w:t>
      </w:r>
      <w:r w:rsidRPr="0073680A">
        <w:rPr>
          <w:rStyle w:val="5yl5"/>
          <w:rFonts w:ascii="Arial" w:hAnsi="Arial" w:cs="Arial"/>
          <w:sz w:val="22"/>
          <w:szCs w:val="22"/>
        </w:rPr>
        <w:t>ustawy z dnia 3 października 2008 r. o udostępnianiu informacji o środowisku</w:t>
      </w:r>
      <w:r w:rsidR="00F7002B">
        <w:rPr>
          <w:rStyle w:val="5yl5"/>
          <w:rFonts w:ascii="Arial" w:hAnsi="Arial" w:cs="Arial"/>
          <w:sz w:val="22"/>
          <w:szCs w:val="22"/>
        </w:rPr>
        <w:br/>
      </w:r>
      <w:r w:rsidRPr="0073680A">
        <w:rPr>
          <w:rStyle w:val="5yl5"/>
          <w:rFonts w:ascii="Arial" w:hAnsi="Arial" w:cs="Arial"/>
          <w:sz w:val="22"/>
          <w:szCs w:val="22"/>
        </w:rPr>
        <w:t>i jego ochronie, udziale społeczeństwa w ochronie środowiska oraz o ocenach oddziaływania na środowisko (Dz. U. z 202</w:t>
      </w:r>
      <w:r w:rsidR="00C90EDD" w:rsidRPr="0073680A">
        <w:rPr>
          <w:rStyle w:val="5yl5"/>
          <w:rFonts w:ascii="Arial" w:hAnsi="Arial" w:cs="Arial"/>
          <w:sz w:val="22"/>
          <w:szCs w:val="22"/>
        </w:rPr>
        <w:t>3</w:t>
      </w:r>
      <w:r w:rsidRPr="0073680A">
        <w:rPr>
          <w:rStyle w:val="5yl5"/>
          <w:rFonts w:ascii="Arial" w:hAnsi="Arial" w:cs="Arial"/>
          <w:sz w:val="22"/>
          <w:szCs w:val="22"/>
        </w:rPr>
        <w:t xml:space="preserve"> r., poz. </w:t>
      </w:r>
      <w:r w:rsidR="003F3E25" w:rsidRPr="0073680A">
        <w:rPr>
          <w:rStyle w:val="5yl5"/>
          <w:rFonts w:ascii="Arial" w:hAnsi="Arial" w:cs="Arial"/>
          <w:sz w:val="22"/>
          <w:szCs w:val="22"/>
        </w:rPr>
        <w:t>10</w:t>
      </w:r>
      <w:r w:rsidR="00C90EDD" w:rsidRPr="0073680A">
        <w:rPr>
          <w:rStyle w:val="5yl5"/>
          <w:rFonts w:ascii="Arial" w:hAnsi="Arial" w:cs="Arial"/>
          <w:sz w:val="22"/>
          <w:szCs w:val="22"/>
        </w:rPr>
        <w:t>9</w:t>
      </w:r>
      <w:r w:rsidR="00834CB5" w:rsidRPr="0073680A">
        <w:rPr>
          <w:rStyle w:val="5yl5"/>
          <w:rFonts w:ascii="Arial" w:hAnsi="Arial" w:cs="Arial"/>
          <w:sz w:val="22"/>
          <w:szCs w:val="22"/>
        </w:rPr>
        <w:t>4</w:t>
      </w:r>
      <w:r w:rsidRPr="0073680A">
        <w:rPr>
          <w:rStyle w:val="5yl5"/>
          <w:rFonts w:ascii="Arial" w:hAnsi="Arial" w:cs="Arial"/>
          <w:sz w:val="22"/>
          <w:szCs w:val="22"/>
        </w:rPr>
        <w:t>, ze zm</w:t>
      </w:r>
      <w:bookmarkStart w:id="0" w:name="_Hlk20748508"/>
      <w:r w:rsidRPr="0073680A">
        <w:rPr>
          <w:rStyle w:val="5yl5"/>
          <w:rFonts w:ascii="Arial" w:hAnsi="Arial" w:cs="Arial"/>
          <w:sz w:val="22"/>
          <w:szCs w:val="22"/>
        </w:rPr>
        <w:t xml:space="preserve">.) – </w:t>
      </w:r>
      <w:bookmarkEnd w:id="0"/>
      <w:r w:rsidRPr="0073680A">
        <w:rPr>
          <w:rStyle w:val="5yl5"/>
          <w:rFonts w:ascii="Arial" w:hAnsi="Arial" w:cs="Arial"/>
          <w:sz w:val="22"/>
          <w:szCs w:val="22"/>
        </w:rPr>
        <w:t>dalej „u</w:t>
      </w:r>
      <w:r w:rsidR="00F726C8" w:rsidRPr="0073680A">
        <w:rPr>
          <w:rStyle w:val="5yl5"/>
          <w:rFonts w:ascii="Arial" w:hAnsi="Arial" w:cs="Arial"/>
          <w:sz w:val="22"/>
          <w:szCs w:val="22"/>
        </w:rPr>
        <w:t xml:space="preserve">stawa </w:t>
      </w:r>
      <w:proofErr w:type="spellStart"/>
      <w:r w:rsidRPr="0073680A">
        <w:rPr>
          <w:rStyle w:val="5yl5"/>
          <w:rFonts w:ascii="Arial" w:hAnsi="Arial" w:cs="Arial"/>
          <w:sz w:val="22"/>
          <w:szCs w:val="22"/>
        </w:rPr>
        <w:t>ooś</w:t>
      </w:r>
      <w:proofErr w:type="spellEnd"/>
      <w:r w:rsidRPr="0073680A">
        <w:rPr>
          <w:rStyle w:val="5yl5"/>
          <w:rFonts w:ascii="Arial" w:hAnsi="Arial" w:cs="Arial"/>
          <w:sz w:val="22"/>
          <w:szCs w:val="22"/>
        </w:rPr>
        <w:t>”</w:t>
      </w:r>
    </w:p>
    <w:p w14:paraId="5CFC1875" w14:textId="77777777" w:rsidR="00EB37DC" w:rsidRPr="0073680A" w:rsidRDefault="00EB37DC" w:rsidP="00C40D75">
      <w:pPr>
        <w:pStyle w:val="Akapitzlist"/>
        <w:spacing w:before="120" w:after="12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73680A">
        <w:rPr>
          <w:rFonts w:ascii="Arial" w:hAnsi="Arial" w:cs="Arial"/>
          <w:b/>
          <w:bCs/>
          <w:sz w:val="22"/>
          <w:szCs w:val="22"/>
        </w:rPr>
        <w:t>zawiadamiam strony postępowania</w:t>
      </w:r>
    </w:p>
    <w:p w14:paraId="4E432821" w14:textId="6B22BE32" w:rsidR="00EB37DC" w:rsidRPr="0073680A" w:rsidRDefault="00EB37DC" w:rsidP="00EB37DC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73680A">
        <w:rPr>
          <w:rFonts w:ascii="Arial" w:hAnsi="Arial" w:cs="Arial"/>
          <w:sz w:val="22"/>
          <w:szCs w:val="22"/>
        </w:rPr>
        <w:t xml:space="preserve">o wydaniu </w:t>
      </w:r>
      <w:r w:rsidR="00FA36DD" w:rsidRPr="0073680A">
        <w:rPr>
          <w:rFonts w:ascii="Arial" w:hAnsi="Arial" w:cs="Arial"/>
          <w:sz w:val="22"/>
          <w:szCs w:val="22"/>
        </w:rPr>
        <w:t xml:space="preserve">w dniu </w:t>
      </w:r>
      <w:r w:rsidR="005C1AFD" w:rsidRPr="0073680A">
        <w:rPr>
          <w:rFonts w:ascii="Arial" w:hAnsi="Arial" w:cs="Arial"/>
          <w:sz w:val="22"/>
          <w:szCs w:val="22"/>
        </w:rPr>
        <w:t>15 marca</w:t>
      </w:r>
      <w:r w:rsidR="00C90EDD" w:rsidRPr="0073680A">
        <w:rPr>
          <w:rFonts w:ascii="Arial" w:hAnsi="Arial" w:cs="Arial"/>
          <w:sz w:val="22"/>
          <w:szCs w:val="22"/>
        </w:rPr>
        <w:t xml:space="preserve"> 2024</w:t>
      </w:r>
      <w:r w:rsidR="00FA36DD" w:rsidRPr="0073680A">
        <w:rPr>
          <w:rFonts w:ascii="Arial" w:hAnsi="Arial" w:cs="Arial"/>
          <w:sz w:val="22"/>
          <w:szCs w:val="22"/>
        </w:rPr>
        <w:t xml:space="preserve"> r. </w:t>
      </w:r>
      <w:r w:rsidRPr="0073680A">
        <w:rPr>
          <w:rFonts w:ascii="Arial" w:hAnsi="Arial" w:cs="Arial"/>
          <w:sz w:val="22"/>
          <w:szCs w:val="22"/>
        </w:rPr>
        <w:t>decyzji znak: WOOŚ.420.</w:t>
      </w:r>
      <w:r w:rsidR="005C1AFD" w:rsidRPr="0073680A">
        <w:rPr>
          <w:rFonts w:ascii="Arial" w:hAnsi="Arial" w:cs="Arial"/>
          <w:sz w:val="22"/>
          <w:szCs w:val="22"/>
        </w:rPr>
        <w:t>17.1.2024</w:t>
      </w:r>
      <w:r w:rsidRPr="0073680A">
        <w:rPr>
          <w:rFonts w:ascii="Arial" w:hAnsi="Arial" w:cs="Arial"/>
          <w:sz w:val="22"/>
          <w:szCs w:val="22"/>
        </w:rPr>
        <w:t>.PW.</w:t>
      </w:r>
      <w:r w:rsidR="005C1AFD" w:rsidRPr="0073680A">
        <w:rPr>
          <w:rFonts w:ascii="Arial" w:hAnsi="Arial" w:cs="Arial"/>
          <w:sz w:val="22"/>
          <w:szCs w:val="22"/>
        </w:rPr>
        <w:t>11</w:t>
      </w:r>
      <w:r w:rsidRPr="0073680A">
        <w:rPr>
          <w:rFonts w:ascii="Arial" w:hAnsi="Arial" w:cs="Arial"/>
          <w:sz w:val="22"/>
          <w:szCs w:val="22"/>
        </w:rPr>
        <w:t xml:space="preserve">, </w:t>
      </w:r>
      <w:r w:rsidRPr="0073680A">
        <w:rPr>
          <w:rFonts w:ascii="Arial" w:hAnsi="Arial" w:cs="Arial"/>
          <w:sz w:val="22"/>
          <w:szCs w:val="22"/>
        </w:rPr>
        <w:br/>
        <w:t xml:space="preserve">o środowiskowych uwarunkowaniach </w:t>
      </w:r>
      <w:bookmarkStart w:id="1" w:name="_Hlk155698070"/>
      <w:r w:rsidR="00C90EDD" w:rsidRPr="0073680A">
        <w:rPr>
          <w:rFonts w:ascii="Arial" w:eastAsia="Arial" w:hAnsi="Arial" w:cs="Arial"/>
          <w:kern w:val="0"/>
          <w:sz w:val="22"/>
          <w:szCs w:val="22"/>
          <w:lang w:eastAsia="zh-CN"/>
        </w:rPr>
        <w:t xml:space="preserve">dla przedsięwzięcia </w:t>
      </w:r>
      <w:r w:rsidR="00C90EDD" w:rsidRPr="0073680A">
        <w:rPr>
          <w:rFonts w:ascii="Arial" w:eastAsia="Arial" w:hAnsi="Arial" w:cs="Arial"/>
          <w:sz w:val="22"/>
          <w:szCs w:val="22"/>
        </w:rPr>
        <w:t xml:space="preserve">pn.: </w:t>
      </w:r>
      <w:r w:rsidR="00C90EDD" w:rsidRPr="0073680A">
        <w:rPr>
          <w:rFonts w:ascii="Arial" w:eastAsia="Arial" w:hAnsi="Arial" w:cs="Arial"/>
          <w:b/>
          <w:sz w:val="22"/>
          <w:szCs w:val="22"/>
        </w:rPr>
        <w:t>„</w:t>
      </w:r>
      <w:r w:rsidR="005C1AFD" w:rsidRPr="0073680A">
        <w:rPr>
          <w:rFonts w:ascii="Arial" w:eastAsia="Arial" w:hAnsi="Arial" w:cs="Arial"/>
          <w:b/>
          <w:sz w:val="22"/>
          <w:szCs w:val="22"/>
        </w:rPr>
        <w:t>Zmiana koncesji</w:t>
      </w:r>
      <w:r w:rsidR="005C1AFD" w:rsidRPr="0073680A">
        <w:rPr>
          <w:rFonts w:ascii="Arial" w:eastAsia="Arial" w:hAnsi="Arial" w:cs="Arial"/>
          <w:b/>
          <w:sz w:val="22"/>
          <w:szCs w:val="22"/>
        </w:rPr>
        <w:br/>
        <w:t>nr 139/94 na wydobycie ropy naftowej i towarzyszącego gazu ziemnego ze złoża Nosówka</w:t>
      </w:r>
      <w:r w:rsidR="00C90EDD" w:rsidRPr="0073680A">
        <w:rPr>
          <w:rFonts w:ascii="Arial" w:eastAsia="Arial" w:hAnsi="Arial" w:cs="Arial"/>
          <w:b/>
          <w:sz w:val="22"/>
          <w:szCs w:val="22"/>
        </w:rPr>
        <w:t>”</w:t>
      </w:r>
      <w:bookmarkEnd w:id="1"/>
      <w:r w:rsidRPr="0073680A">
        <w:rPr>
          <w:rFonts w:ascii="Arial" w:hAnsi="Arial" w:cs="Arial"/>
          <w:sz w:val="22"/>
          <w:szCs w:val="22"/>
        </w:rPr>
        <w:t>.</w:t>
      </w:r>
    </w:p>
    <w:p w14:paraId="01675BD9" w14:textId="00F3FA53" w:rsidR="00EB37DC" w:rsidRPr="0073680A" w:rsidRDefault="00EB37DC" w:rsidP="00C40D75">
      <w:pPr>
        <w:pStyle w:val="Akapitzlist"/>
        <w:spacing w:before="60" w:after="60"/>
        <w:ind w:left="0" w:firstLine="709"/>
        <w:jc w:val="both"/>
        <w:rPr>
          <w:rFonts w:ascii="Arial" w:hAnsi="Arial" w:cs="Arial"/>
          <w:sz w:val="22"/>
          <w:szCs w:val="22"/>
        </w:rPr>
      </w:pPr>
      <w:r w:rsidRPr="0073680A">
        <w:rPr>
          <w:rFonts w:ascii="Arial" w:hAnsi="Arial" w:cs="Arial"/>
          <w:sz w:val="22"/>
          <w:szCs w:val="22"/>
        </w:rPr>
        <w:t xml:space="preserve">Decyzja ta została wydana na wniosek </w:t>
      </w:r>
      <w:r w:rsidR="00C90EDD" w:rsidRPr="0073680A">
        <w:rPr>
          <w:rFonts w:ascii="Arial" w:hAnsi="Arial" w:cs="Arial"/>
          <w:sz w:val="22"/>
          <w:szCs w:val="22"/>
        </w:rPr>
        <w:t>spółki</w:t>
      </w:r>
      <w:r w:rsidR="00C40D75" w:rsidRPr="0073680A">
        <w:rPr>
          <w:rFonts w:ascii="Arial" w:hAnsi="Arial" w:cs="Arial"/>
          <w:sz w:val="22"/>
          <w:szCs w:val="22"/>
        </w:rPr>
        <w:t xml:space="preserve"> ORLEN S.A. – Oddział Geologii</w:t>
      </w:r>
      <w:r w:rsidR="00C90EDD" w:rsidRPr="0073680A">
        <w:rPr>
          <w:rFonts w:ascii="Arial" w:hAnsi="Arial" w:cs="Arial"/>
          <w:sz w:val="22"/>
          <w:szCs w:val="22"/>
        </w:rPr>
        <w:br/>
      </w:r>
      <w:r w:rsidR="00C40D75" w:rsidRPr="0073680A">
        <w:rPr>
          <w:rFonts w:ascii="Arial" w:hAnsi="Arial" w:cs="Arial"/>
          <w:sz w:val="22"/>
          <w:szCs w:val="22"/>
        </w:rPr>
        <w:t>i Eksploatacji PGNiG w Warszawie, reprezentowane</w:t>
      </w:r>
      <w:r w:rsidR="00C90EDD" w:rsidRPr="0073680A">
        <w:rPr>
          <w:rFonts w:ascii="Arial" w:hAnsi="Arial" w:cs="Arial"/>
          <w:sz w:val="22"/>
          <w:szCs w:val="22"/>
        </w:rPr>
        <w:t>j</w:t>
      </w:r>
      <w:r w:rsidR="00C40D75" w:rsidRPr="0073680A">
        <w:rPr>
          <w:rFonts w:ascii="Arial" w:hAnsi="Arial" w:cs="Arial"/>
          <w:sz w:val="22"/>
          <w:szCs w:val="22"/>
        </w:rPr>
        <w:t xml:space="preserve"> przez Pełnomocnika – Pana Macieja Nowakowskiego</w:t>
      </w:r>
      <w:r w:rsidRPr="0073680A">
        <w:rPr>
          <w:rFonts w:ascii="Arial" w:hAnsi="Arial" w:cs="Arial"/>
          <w:sz w:val="22"/>
          <w:szCs w:val="22"/>
        </w:rPr>
        <w:t>.</w:t>
      </w:r>
    </w:p>
    <w:p w14:paraId="753B4FD9" w14:textId="4CE59A22" w:rsidR="00EB37DC" w:rsidRPr="0073680A" w:rsidRDefault="00EB37DC" w:rsidP="00C40D75">
      <w:pPr>
        <w:pStyle w:val="Akapitzlist"/>
        <w:ind w:left="0" w:firstLine="709"/>
        <w:jc w:val="both"/>
        <w:rPr>
          <w:rFonts w:ascii="Arial" w:hAnsi="Arial" w:cs="Arial"/>
          <w:sz w:val="22"/>
          <w:szCs w:val="22"/>
        </w:rPr>
      </w:pPr>
      <w:r w:rsidRPr="0073680A">
        <w:rPr>
          <w:rFonts w:ascii="Arial" w:hAnsi="Arial" w:cs="Arial"/>
          <w:sz w:val="22"/>
          <w:szCs w:val="22"/>
        </w:rPr>
        <w:t>Od niniejszej decyzji służy odwołanie do Generalnego Dyrektora Ochrony Środowiska</w:t>
      </w:r>
      <w:r w:rsidRPr="0073680A">
        <w:rPr>
          <w:rFonts w:ascii="Arial" w:hAnsi="Arial" w:cs="Arial"/>
          <w:sz w:val="22"/>
          <w:szCs w:val="22"/>
        </w:rPr>
        <w:br/>
        <w:t>w Warszawie (</w:t>
      </w:r>
      <w:r w:rsidR="003061A5" w:rsidRPr="0073680A">
        <w:rPr>
          <w:rFonts w:ascii="Arial" w:hAnsi="Arial" w:cs="Arial"/>
          <w:sz w:val="22"/>
          <w:szCs w:val="22"/>
        </w:rPr>
        <w:t>Al. Jerozolimskie 136, 02 – 305 Warszawa</w:t>
      </w:r>
      <w:r w:rsidRPr="0073680A">
        <w:rPr>
          <w:rFonts w:ascii="Arial" w:hAnsi="Arial" w:cs="Arial"/>
          <w:sz w:val="22"/>
          <w:szCs w:val="22"/>
        </w:rPr>
        <w:t>) za pośrednictwem Regionalnego Dyrektora Ochrony Środowiska w Rzeszowie, w terminie 14 dni od dnia jej doręczenia</w:t>
      </w:r>
      <w:r w:rsidRPr="0073680A">
        <w:rPr>
          <w:rFonts w:ascii="Arial" w:hAnsi="Arial" w:cs="Arial"/>
          <w:sz w:val="22"/>
          <w:szCs w:val="22"/>
        </w:rPr>
        <w:br/>
        <w:t xml:space="preserve">(art. 127 § 1 i 2 Kpa oraz art. 129 § 1 i 2 Kpa). </w:t>
      </w:r>
      <w:bookmarkStart w:id="2" w:name="_Hlk155959797"/>
      <w:r w:rsidR="00A97D09" w:rsidRPr="0073680A">
        <w:rPr>
          <w:rFonts w:ascii="Arial" w:hAnsi="Arial" w:cs="Arial"/>
          <w:sz w:val="22"/>
          <w:szCs w:val="22"/>
        </w:rPr>
        <w:t>Przed upływem terminu do wniesienia odwołania strona może zrzec się prawa do wniesienia odwołania wobec organu administracji publicznej, który wydał decyzję</w:t>
      </w:r>
      <w:r w:rsidRPr="0073680A">
        <w:rPr>
          <w:rFonts w:ascii="Arial" w:hAnsi="Arial" w:cs="Arial"/>
          <w:sz w:val="22"/>
          <w:szCs w:val="22"/>
        </w:rPr>
        <w:t xml:space="preserve"> (art. 127a § 1 Kpa). </w:t>
      </w:r>
      <w:r w:rsidR="00A97D09" w:rsidRPr="0073680A">
        <w:rPr>
          <w:rFonts w:ascii="Arial" w:hAnsi="Arial" w:cs="Arial"/>
          <w:sz w:val="22"/>
          <w:szCs w:val="22"/>
        </w:rPr>
        <w:t xml:space="preserve">Z dniem doręczenia organowi administracji publicznej oświadczenia o zrzeczeniu się prawa do wniesienia odwołania przez ostatnią ze stron postępowania, decyzja staje się ostateczna i prawomocna </w:t>
      </w:r>
      <w:bookmarkEnd w:id="2"/>
      <w:r w:rsidRPr="0073680A">
        <w:rPr>
          <w:rFonts w:ascii="Arial" w:hAnsi="Arial" w:cs="Arial"/>
          <w:sz w:val="22"/>
          <w:szCs w:val="22"/>
        </w:rPr>
        <w:t>(art. 127a § 2 Kpa). Skutkiem zrzeczenia się odwołania jest niemożność zaskarżenia decyzji do organu odwoławczego</w:t>
      </w:r>
      <w:r w:rsidR="00834CB5" w:rsidRPr="0073680A">
        <w:rPr>
          <w:rFonts w:ascii="Arial" w:hAnsi="Arial" w:cs="Arial"/>
          <w:sz w:val="22"/>
          <w:szCs w:val="22"/>
        </w:rPr>
        <w:br/>
      </w:r>
      <w:r w:rsidRPr="0073680A">
        <w:rPr>
          <w:rFonts w:ascii="Arial" w:hAnsi="Arial" w:cs="Arial"/>
          <w:sz w:val="22"/>
          <w:szCs w:val="22"/>
        </w:rPr>
        <w:t>i wniesienia skargi do sądu administracyjnego. Decyzja podlega wykonaniu przed upływem terminu do wniesienia odwołania, jeżeli jest zgodna z żądaniem wszystkich stron lub jeżeli wszystkie strony zrzekły się prawa do wniesienia odwołania</w:t>
      </w:r>
      <w:r w:rsidR="00834CB5" w:rsidRPr="0073680A">
        <w:rPr>
          <w:rFonts w:ascii="Arial" w:hAnsi="Arial" w:cs="Arial"/>
          <w:sz w:val="22"/>
          <w:szCs w:val="22"/>
        </w:rPr>
        <w:t xml:space="preserve"> </w:t>
      </w:r>
      <w:r w:rsidRPr="0073680A">
        <w:rPr>
          <w:rFonts w:ascii="Arial" w:hAnsi="Arial" w:cs="Arial"/>
          <w:sz w:val="22"/>
          <w:szCs w:val="22"/>
        </w:rPr>
        <w:t>(art. 130 § 4 Kpa).</w:t>
      </w:r>
    </w:p>
    <w:p w14:paraId="7F7324A0" w14:textId="2C867603" w:rsidR="003061A5" w:rsidRPr="0073680A" w:rsidRDefault="003061A5" w:rsidP="003061A5">
      <w:pPr>
        <w:suppressAutoHyphens w:val="0"/>
        <w:spacing w:before="60" w:after="60"/>
        <w:ind w:firstLine="709"/>
        <w:jc w:val="both"/>
        <w:rPr>
          <w:rFonts w:ascii="Arial" w:hAnsi="Arial" w:cs="Arial"/>
          <w:sz w:val="22"/>
          <w:szCs w:val="22"/>
          <w:lang w:eastAsia="pl-PL"/>
        </w:rPr>
      </w:pPr>
      <w:r w:rsidRPr="0073680A">
        <w:rPr>
          <w:rFonts w:ascii="Arial" w:hAnsi="Arial" w:cs="Arial"/>
          <w:sz w:val="22"/>
          <w:szCs w:val="22"/>
          <w:lang w:eastAsia="pl-PL"/>
        </w:rPr>
        <w:t>Z treścią ww. decyzji można zapoznać się w siedzibie Regionalnej Dyrekcji Ochrony Środowiska w Rzeszowie (al. Józefa Piłsudskiego 38, 35 – 001 Rzeszów), w godzinach</w:t>
      </w:r>
      <w:r w:rsidRPr="0073680A">
        <w:rPr>
          <w:rFonts w:ascii="Arial" w:hAnsi="Arial" w:cs="Arial"/>
          <w:sz w:val="22"/>
          <w:szCs w:val="22"/>
          <w:lang w:eastAsia="pl-PL"/>
        </w:rPr>
        <w:br/>
        <w:t>9.00 – 14.00 po uprzednim umówieniu się z pracownikiem tutejszej Dyrekcji (nr telefonu</w:t>
      </w:r>
      <w:r w:rsidRPr="0073680A">
        <w:rPr>
          <w:rFonts w:ascii="Arial" w:hAnsi="Arial" w:cs="Arial"/>
          <w:sz w:val="22"/>
          <w:szCs w:val="22"/>
          <w:lang w:eastAsia="pl-PL"/>
        </w:rPr>
        <w:br/>
        <w:t>do kontaktu: 17 785 00 44) lub w sposób wskazany w art. 49b § 1 Kpa.</w:t>
      </w:r>
      <w:r w:rsidR="00922997" w:rsidRPr="0073680A">
        <w:t xml:space="preserve"> </w:t>
      </w:r>
      <w:r w:rsidR="00922997" w:rsidRPr="0073680A">
        <w:rPr>
          <w:rFonts w:ascii="Arial" w:hAnsi="Arial" w:cs="Arial"/>
          <w:sz w:val="22"/>
          <w:szCs w:val="22"/>
          <w:lang w:eastAsia="pl-PL"/>
        </w:rPr>
        <w:t xml:space="preserve">Decyzja została również wysłana do Urzędu Miejskiego w </w:t>
      </w:r>
      <w:r w:rsidR="005C1AFD" w:rsidRPr="0073680A">
        <w:rPr>
          <w:rFonts w:ascii="Arial" w:hAnsi="Arial" w:cs="Arial"/>
          <w:sz w:val="22"/>
          <w:szCs w:val="22"/>
          <w:lang w:eastAsia="pl-PL"/>
        </w:rPr>
        <w:t>Boguchwale</w:t>
      </w:r>
      <w:r w:rsidR="00922997" w:rsidRPr="0073680A">
        <w:rPr>
          <w:rFonts w:ascii="Arial" w:hAnsi="Arial" w:cs="Arial"/>
          <w:sz w:val="22"/>
          <w:szCs w:val="22"/>
          <w:lang w:eastAsia="pl-PL"/>
        </w:rPr>
        <w:t>.</w:t>
      </w:r>
    </w:p>
    <w:p w14:paraId="63DEBB6A" w14:textId="77777777" w:rsidR="00EB37DC" w:rsidRPr="0073680A" w:rsidRDefault="00EB37DC" w:rsidP="003F3E25">
      <w:pPr>
        <w:spacing w:after="120" w:line="240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73680A">
        <w:rPr>
          <w:rFonts w:ascii="Arial" w:hAnsi="Arial" w:cs="Arial"/>
          <w:sz w:val="22"/>
          <w:szCs w:val="22"/>
        </w:rPr>
        <w:t>Doręczenie uważa się za dokonane po upływie 14 dni od dnia, w którym nastąpiło publiczne obwieszczenie, inne publiczne ogłoszenie, udostępnienie pisma w Biuletynie Informacji Publicznej lub na stronie internetowej Urzędu.</w:t>
      </w:r>
    </w:p>
    <w:p w14:paraId="72C8CA5D" w14:textId="0B327469" w:rsidR="00EB37DC" w:rsidRPr="0073680A" w:rsidRDefault="00EB37DC" w:rsidP="00921486">
      <w:pPr>
        <w:tabs>
          <w:tab w:val="left" w:pos="360"/>
        </w:tabs>
        <w:spacing w:before="60" w:after="180" w:line="240" w:lineRule="auto"/>
        <w:ind w:right="45"/>
        <w:jc w:val="both"/>
        <w:rPr>
          <w:rFonts w:ascii="Arial" w:hAnsi="Arial" w:cs="Arial"/>
          <w:b/>
          <w:sz w:val="22"/>
          <w:szCs w:val="22"/>
        </w:rPr>
      </w:pPr>
      <w:r w:rsidRPr="0073680A">
        <w:rPr>
          <w:rFonts w:ascii="Arial" w:hAnsi="Arial" w:cs="Arial"/>
          <w:sz w:val="22"/>
          <w:szCs w:val="22"/>
        </w:rPr>
        <w:t xml:space="preserve">Obwieszczenie nastąpiło w dniach: od </w:t>
      </w:r>
      <w:r w:rsidR="005C1AFD" w:rsidRPr="0073680A">
        <w:rPr>
          <w:rFonts w:ascii="Arial" w:hAnsi="Arial" w:cs="Arial"/>
          <w:b/>
          <w:sz w:val="22"/>
          <w:szCs w:val="22"/>
        </w:rPr>
        <w:t>21 marca</w:t>
      </w:r>
      <w:r w:rsidR="00C90EDD" w:rsidRPr="0073680A">
        <w:rPr>
          <w:rFonts w:ascii="Arial" w:hAnsi="Arial" w:cs="Arial"/>
          <w:b/>
          <w:sz w:val="22"/>
          <w:szCs w:val="22"/>
        </w:rPr>
        <w:t xml:space="preserve"> 2024</w:t>
      </w:r>
      <w:r w:rsidRPr="0073680A">
        <w:rPr>
          <w:rFonts w:ascii="Arial" w:hAnsi="Arial" w:cs="Arial"/>
          <w:b/>
          <w:sz w:val="22"/>
          <w:szCs w:val="22"/>
        </w:rPr>
        <w:t xml:space="preserve"> r.</w:t>
      </w:r>
      <w:r w:rsidRPr="0073680A">
        <w:rPr>
          <w:rFonts w:ascii="Arial" w:hAnsi="Arial" w:cs="Arial"/>
          <w:sz w:val="22"/>
          <w:szCs w:val="22"/>
        </w:rPr>
        <w:t xml:space="preserve"> do </w:t>
      </w:r>
      <w:r w:rsidR="005C1AFD" w:rsidRPr="0073680A">
        <w:rPr>
          <w:rFonts w:ascii="Arial" w:hAnsi="Arial" w:cs="Arial"/>
          <w:b/>
          <w:sz w:val="22"/>
          <w:szCs w:val="22"/>
        </w:rPr>
        <w:t>03 kwietnia</w:t>
      </w:r>
      <w:r w:rsidR="00C90EDD" w:rsidRPr="0073680A">
        <w:rPr>
          <w:rFonts w:ascii="Arial" w:hAnsi="Arial" w:cs="Arial"/>
          <w:b/>
          <w:sz w:val="22"/>
          <w:szCs w:val="22"/>
        </w:rPr>
        <w:t xml:space="preserve"> 2024</w:t>
      </w:r>
      <w:r w:rsidRPr="0073680A">
        <w:rPr>
          <w:rFonts w:ascii="Arial" w:hAnsi="Arial" w:cs="Arial"/>
          <w:b/>
          <w:sz w:val="22"/>
          <w:szCs w:val="22"/>
        </w:rPr>
        <w:t xml:space="preserve"> r.</w:t>
      </w:r>
    </w:p>
    <w:p w14:paraId="55E41368" w14:textId="77777777" w:rsidR="00921486" w:rsidRPr="00921486" w:rsidRDefault="00921486" w:rsidP="00921486">
      <w:pPr>
        <w:suppressAutoHyphens w:val="0"/>
        <w:spacing w:line="240" w:lineRule="auto"/>
        <w:ind w:left="1428" w:firstLine="696"/>
        <w:jc w:val="center"/>
        <w:textAlignment w:val="auto"/>
        <w:rPr>
          <w:rFonts w:ascii="Arial" w:eastAsiaTheme="minorHAnsi" w:hAnsi="Arial" w:cs="Arial"/>
          <w:b/>
          <w:color w:val="000000" w:themeColor="text1"/>
          <w:kern w:val="0"/>
          <w:sz w:val="18"/>
          <w:szCs w:val="18"/>
          <w:lang w:eastAsia="en-US"/>
        </w:rPr>
      </w:pPr>
      <w:r w:rsidRPr="00921486">
        <w:rPr>
          <w:rFonts w:ascii="Arial" w:eastAsiaTheme="minorHAnsi" w:hAnsi="Arial" w:cs="Arial"/>
          <w:b/>
          <w:color w:val="000000" w:themeColor="text1"/>
          <w:kern w:val="0"/>
          <w:sz w:val="18"/>
          <w:szCs w:val="18"/>
          <w:lang w:eastAsia="en-US"/>
        </w:rPr>
        <w:t>Regionalny Dyrektor Ochrony Środowiska</w:t>
      </w:r>
    </w:p>
    <w:p w14:paraId="29C9598B" w14:textId="77777777" w:rsidR="00921486" w:rsidRPr="00921486" w:rsidRDefault="00921486" w:rsidP="00921486">
      <w:pPr>
        <w:suppressAutoHyphens w:val="0"/>
        <w:spacing w:line="360" w:lineRule="auto"/>
        <w:ind w:left="1428" w:firstLine="696"/>
        <w:jc w:val="center"/>
        <w:textAlignment w:val="auto"/>
        <w:rPr>
          <w:rFonts w:ascii="Arial" w:eastAsiaTheme="minorHAnsi" w:hAnsi="Arial" w:cs="Arial"/>
          <w:b/>
          <w:color w:val="000000" w:themeColor="text1"/>
          <w:kern w:val="0"/>
          <w:sz w:val="18"/>
          <w:szCs w:val="18"/>
          <w:lang w:eastAsia="en-US"/>
        </w:rPr>
      </w:pPr>
      <w:r w:rsidRPr="00921486">
        <w:rPr>
          <w:rFonts w:ascii="Arial" w:eastAsiaTheme="minorHAnsi" w:hAnsi="Arial" w:cs="Arial"/>
          <w:b/>
          <w:color w:val="000000" w:themeColor="text1"/>
          <w:kern w:val="0"/>
          <w:sz w:val="18"/>
          <w:szCs w:val="18"/>
          <w:lang w:eastAsia="en-US"/>
        </w:rPr>
        <w:t>w Rzeszowie</w:t>
      </w:r>
    </w:p>
    <w:p w14:paraId="2C7CFE64" w14:textId="77777777" w:rsidR="00921486" w:rsidRPr="00921486" w:rsidRDefault="00921486" w:rsidP="00921486">
      <w:pPr>
        <w:suppressAutoHyphens w:val="0"/>
        <w:spacing w:line="360" w:lineRule="auto"/>
        <w:ind w:left="1428" w:firstLine="696"/>
        <w:jc w:val="center"/>
        <w:textAlignment w:val="auto"/>
        <w:rPr>
          <w:rFonts w:ascii="Arial" w:eastAsiaTheme="minorHAnsi" w:hAnsi="Arial" w:cs="Arial"/>
          <w:b/>
          <w:color w:val="000000" w:themeColor="text1"/>
          <w:kern w:val="0"/>
          <w:sz w:val="18"/>
          <w:szCs w:val="18"/>
          <w:lang w:eastAsia="en-US"/>
        </w:rPr>
      </w:pPr>
      <w:r w:rsidRPr="00921486">
        <w:rPr>
          <w:rFonts w:ascii="Arial" w:eastAsiaTheme="minorHAnsi" w:hAnsi="Arial" w:cs="Arial"/>
          <w:b/>
          <w:color w:val="000000" w:themeColor="text1"/>
          <w:kern w:val="0"/>
          <w:sz w:val="18"/>
          <w:szCs w:val="18"/>
          <w:lang w:eastAsia="en-US"/>
        </w:rPr>
        <w:t>(-)</w:t>
      </w:r>
    </w:p>
    <w:p w14:paraId="52381473" w14:textId="77777777" w:rsidR="00921486" w:rsidRPr="00921486" w:rsidRDefault="00921486" w:rsidP="00921486">
      <w:pPr>
        <w:suppressAutoHyphens w:val="0"/>
        <w:spacing w:line="276" w:lineRule="auto"/>
        <w:ind w:left="1428" w:firstLine="696"/>
        <w:jc w:val="center"/>
        <w:textAlignment w:val="auto"/>
        <w:rPr>
          <w:rFonts w:ascii="Arial" w:eastAsiaTheme="minorHAnsi" w:hAnsi="Arial" w:cs="Arial"/>
          <w:b/>
          <w:color w:val="000000" w:themeColor="text1"/>
          <w:kern w:val="0"/>
          <w:sz w:val="18"/>
          <w:szCs w:val="18"/>
          <w:lang w:eastAsia="en-US"/>
        </w:rPr>
      </w:pPr>
      <w:r w:rsidRPr="00921486">
        <w:rPr>
          <w:rFonts w:ascii="Arial" w:eastAsiaTheme="minorHAnsi" w:hAnsi="Arial" w:cs="Arial"/>
          <w:b/>
          <w:color w:val="000000" w:themeColor="text1"/>
          <w:kern w:val="0"/>
          <w:sz w:val="18"/>
          <w:szCs w:val="18"/>
          <w:lang w:eastAsia="en-US"/>
        </w:rPr>
        <w:t xml:space="preserve">Wojciech </w:t>
      </w:r>
      <w:proofErr w:type="spellStart"/>
      <w:r w:rsidRPr="00921486">
        <w:rPr>
          <w:rFonts w:ascii="Arial" w:eastAsiaTheme="minorHAnsi" w:hAnsi="Arial" w:cs="Arial"/>
          <w:b/>
          <w:color w:val="000000" w:themeColor="text1"/>
          <w:kern w:val="0"/>
          <w:sz w:val="18"/>
          <w:szCs w:val="18"/>
          <w:lang w:eastAsia="en-US"/>
        </w:rPr>
        <w:t>Wdowik</w:t>
      </w:r>
      <w:proofErr w:type="spellEnd"/>
    </w:p>
    <w:p w14:paraId="4C755C9D" w14:textId="77777777" w:rsidR="00921486" w:rsidRPr="00921486" w:rsidRDefault="00921486" w:rsidP="00921486">
      <w:pPr>
        <w:suppressAutoHyphens w:val="0"/>
        <w:spacing w:line="276" w:lineRule="auto"/>
        <w:ind w:left="1428" w:firstLine="696"/>
        <w:jc w:val="center"/>
        <w:textAlignment w:val="auto"/>
        <w:rPr>
          <w:rFonts w:ascii="Arial" w:eastAsiaTheme="minorHAnsi" w:hAnsi="Arial" w:cs="Arial"/>
          <w:color w:val="000000" w:themeColor="text1"/>
          <w:kern w:val="0"/>
          <w:sz w:val="18"/>
          <w:szCs w:val="18"/>
          <w:lang w:eastAsia="en-US"/>
        </w:rPr>
      </w:pPr>
      <w:r w:rsidRPr="00921486">
        <w:rPr>
          <w:rFonts w:ascii="Arial" w:eastAsiaTheme="minorHAnsi" w:hAnsi="Arial" w:cs="Arial"/>
          <w:color w:val="000000" w:themeColor="text1"/>
          <w:kern w:val="0"/>
          <w:sz w:val="18"/>
          <w:szCs w:val="18"/>
          <w:lang w:eastAsia="en-US"/>
        </w:rPr>
        <w:t>(podpisano bezpiecznym podpisem elektronicznym)</w:t>
      </w:r>
    </w:p>
    <w:p w14:paraId="131A0E61" w14:textId="01DA9EFE" w:rsidR="00C90EDD" w:rsidRPr="0073680A" w:rsidRDefault="00C90EDD" w:rsidP="00C90EDD">
      <w:pPr>
        <w:tabs>
          <w:tab w:val="left" w:pos="1425"/>
        </w:tabs>
        <w:jc w:val="both"/>
        <w:rPr>
          <w:rFonts w:ascii="Arial" w:hAnsi="Arial" w:cs="Arial"/>
          <w:sz w:val="18"/>
          <w:szCs w:val="18"/>
          <w:u w:val="single"/>
        </w:rPr>
      </w:pPr>
      <w:r w:rsidRPr="0073680A">
        <w:rPr>
          <w:rFonts w:ascii="Arial" w:hAnsi="Arial" w:cs="Arial"/>
          <w:sz w:val="18"/>
          <w:szCs w:val="18"/>
          <w:u w:val="single"/>
        </w:rPr>
        <w:lastRenderedPageBreak/>
        <w:t>O</w:t>
      </w:r>
      <w:bookmarkStart w:id="3" w:name="DDE_LINK"/>
      <w:r w:rsidRPr="0073680A">
        <w:rPr>
          <w:rFonts w:ascii="Arial" w:hAnsi="Arial" w:cs="Arial"/>
          <w:sz w:val="18"/>
          <w:szCs w:val="18"/>
          <w:u w:val="single"/>
        </w:rPr>
        <w:t>trzymują:</w:t>
      </w:r>
      <w:bookmarkEnd w:id="3"/>
    </w:p>
    <w:p w14:paraId="69A65855" w14:textId="77777777" w:rsidR="00C90EDD" w:rsidRPr="0073680A" w:rsidRDefault="00C90EDD" w:rsidP="00C90EDD">
      <w:pPr>
        <w:widowControl w:val="0"/>
        <w:numPr>
          <w:ilvl w:val="0"/>
          <w:numId w:val="18"/>
        </w:numPr>
        <w:autoSpaceDN w:val="0"/>
        <w:spacing w:line="240" w:lineRule="auto"/>
        <w:ind w:left="567" w:hanging="283"/>
        <w:jc w:val="both"/>
        <w:rPr>
          <w:rFonts w:ascii="Arial" w:eastAsia="Arial Unicode MS" w:hAnsi="Arial" w:cs="Arial"/>
          <w:kern w:val="3"/>
          <w:sz w:val="18"/>
          <w:szCs w:val="18"/>
          <w:lang w:eastAsia="pl-PL"/>
        </w:rPr>
      </w:pPr>
      <w:r w:rsidRPr="0073680A">
        <w:rPr>
          <w:rFonts w:ascii="Arial" w:eastAsia="Arial Unicode MS" w:hAnsi="Arial" w:cs="Arial"/>
          <w:sz w:val="18"/>
          <w:szCs w:val="18"/>
          <w:lang w:eastAsia="pl-PL"/>
        </w:rPr>
        <w:t>Pan Maciej Nowakowski – Pełnomocnik ORLEN S.A. – Odział Geologii i Eksploatacji</w:t>
      </w:r>
      <w:r w:rsidRPr="0073680A">
        <w:rPr>
          <w:rFonts w:ascii="Arial" w:eastAsia="Arial Unicode MS" w:hAnsi="Arial" w:cs="Arial"/>
          <w:sz w:val="18"/>
          <w:szCs w:val="18"/>
          <w:lang w:eastAsia="pl-PL"/>
        </w:rPr>
        <w:br/>
        <w:t>PGNiG w Warszawie,</w:t>
      </w:r>
    </w:p>
    <w:p w14:paraId="2D979E74" w14:textId="77777777" w:rsidR="00C90EDD" w:rsidRPr="0073680A" w:rsidRDefault="00C90EDD" w:rsidP="00C90EDD">
      <w:pPr>
        <w:widowControl w:val="0"/>
        <w:autoSpaceDN w:val="0"/>
        <w:ind w:left="567"/>
        <w:jc w:val="both"/>
        <w:rPr>
          <w:rFonts w:ascii="Arial" w:eastAsia="Arial Unicode MS" w:hAnsi="Arial" w:cs="Arial"/>
          <w:kern w:val="3"/>
          <w:sz w:val="18"/>
          <w:szCs w:val="18"/>
          <w:lang w:eastAsia="pl-PL"/>
        </w:rPr>
      </w:pPr>
      <w:r w:rsidRPr="0073680A">
        <w:rPr>
          <w:rFonts w:ascii="Arial" w:eastAsia="Arial Unicode MS" w:hAnsi="Arial" w:cs="Arial"/>
          <w:kern w:val="3"/>
          <w:sz w:val="18"/>
          <w:szCs w:val="18"/>
          <w:lang w:eastAsia="pl-PL"/>
        </w:rPr>
        <w:t>adres do korespondencji: ORLEN S.A., Oddział Geologii i Eksploatacji PGNiG w Warszawie,</w:t>
      </w:r>
      <w:r w:rsidRPr="0073680A">
        <w:rPr>
          <w:rFonts w:ascii="Arial" w:eastAsia="Arial Unicode MS" w:hAnsi="Arial" w:cs="Arial"/>
          <w:kern w:val="3"/>
          <w:sz w:val="18"/>
          <w:szCs w:val="18"/>
          <w:lang w:eastAsia="pl-PL"/>
        </w:rPr>
        <w:br/>
        <w:t>Dział Ochrony Środowiska, ul. Sienkiewicza 12, 38 – 500 Sanok</w:t>
      </w:r>
    </w:p>
    <w:p w14:paraId="2CA69F5C" w14:textId="77777777" w:rsidR="00C90EDD" w:rsidRPr="0073680A" w:rsidRDefault="00C90EDD" w:rsidP="00C90EDD">
      <w:pPr>
        <w:numPr>
          <w:ilvl w:val="0"/>
          <w:numId w:val="18"/>
        </w:numPr>
        <w:spacing w:line="240" w:lineRule="auto"/>
        <w:ind w:left="567" w:hanging="283"/>
        <w:jc w:val="both"/>
        <w:textAlignment w:val="auto"/>
        <w:rPr>
          <w:rFonts w:ascii="Arial" w:hAnsi="Arial" w:cs="Arial"/>
          <w:sz w:val="18"/>
          <w:szCs w:val="18"/>
        </w:rPr>
      </w:pPr>
      <w:r w:rsidRPr="0073680A">
        <w:rPr>
          <w:rFonts w:ascii="Arial" w:hAnsi="Arial" w:cs="Arial"/>
          <w:sz w:val="18"/>
          <w:szCs w:val="18"/>
        </w:rPr>
        <w:t>Strony postępowania za pośrednictwem strony internetowej i Tablicy ogłoszeń RDOŚ w Rzeszowie,</w:t>
      </w:r>
      <w:r w:rsidRPr="0073680A">
        <w:rPr>
          <w:rFonts w:ascii="Arial" w:hAnsi="Arial" w:cs="Arial"/>
          <w:sz w:val="18"/>
          <w:szCs w:val="18"/>
        </w:rPr>
        <w:br/>
        <w:t xml:space="preserve">Al. Józefa Piłsudskiego 38, 35 – 001 Rzeszów </w:t>
      </w:r>
    </w:p>
    <w:p w14:paraId="0F3C5063" w14:textId="13BC7EF3" w:rsidR="00C90EDD" w:rsidRPr="0073680A" w:rsidRDefault="005C1AFD" w:rsidP="00C90EDD">
      <w:pPr>
        <w:numPr>
          <w:ilvl w:val="0"/>
          <w:numId w:val="18"/>
        </w:numPr>
        <w:spacing w:line="240" w:lineRule="auto"/>
        <w:ind w:left="567" w:hanging="283"/>
        <w:jc w:val="both"/>
        <w:textAlignment w:val="auto"/>
        <w:rPr>
          <w:rFonts w:ascii="Arial" w:hAnsi="Arial" w:cs="Arial"/>
          <w:sz w:val="18"/>
          <w:szCs w:val="18"/>
        </w:rPr>
      </w:pPr>
      <w:r w:rsidRPr="0073680A">
        <w:rPr>
          <w:rFonts w:ascii="Arial" w:hAnsi="Arial" w:cs="Arial"/>
          <w:sz w:val="18"/>
          <w:szCs w:val="18"/>
        </w:rPr>
        <w:t xml:space="preserve">Burmistrz Boguchwały, ul. </w:t>
      </w:r>
      <w:proofErr w:type="spellStart"/>
      <w:r w:rsidRPr="0073680A">
        <w:rPr>
          <w:rFonts w:ascii="Arial" w:hAnsi="Arial" w:cs="Arial"/>
          <w:sz w:val="18"/>
          <w:szCs w:val="18"/>
        </w:rPr>
        <w:t>Suszyckich</w:t>
      </w:r>
      <w:proofErr w:type="spellEnd"/>
      <w:r w:rsidRPr="0073680A">
        <w:rPr>
          <w:rFonts w:ascii="Arial" w:hAnsi="Arial" w:cs="Arial"/>
          <w:sz w:val="18"/>
          <w:szCs w:val="18"/>
        </w:rPr>
        <w:t xml:space="preserve"> 33</w:t>
      </w:r>
      <w:r w:rsidR="002B0E6A" w:rsidRPr="0073680A">
        <w:rPr>
          <w:rFonts w:ascii="Arial" w:hAnsi="Arial" w:cs="Arial"/>
          <w:sz w:val="18"/>
          <w:szCs w:val="18"/>
        </w:rPr>
        <w:t>,</w:t>
      </w:r>
      <w:r w:rsidRPr="0073680A">
        <w:rPr>
          <w:rFonts w:ascii="Arial" w:hAnsi="Arial" w:cs="Arial"/>
          <w:sz w:val="18"/>
          <w:szCs w:val="18"/>
        </w:rPr>
        <w:t xml:space="preserve"> 36 – 040 Boguchwała</w:t>
      </w:r>
      <w:r w:rsidR="00C90EDD" w:rsidRPr="0073680A">
        <w:rPr>
          <w:rFonts w:ascii="Arial" w:eastAsia="Arial Unicode MS" w:hAnsi="Arial" w:cs="Arial"/>
          <w:kern w:val="3"/>
          <w:sz w:val="18"/>
          <w:szCs w:val="18"/>
          <w:lang w:eastAsia="pl-PL"/>
        </w:rPr>
        <w:t>, w związku z art. 74 ust. 3aa ustawy</w:t>
      </w:r>
      <w:r w:rsidRPr="0073680A">
        <w:rPr>
          <w:rFonts w:ascii="Arial" w:eastAsia="Arial Unicode MS" w:hAnsi="Arial" w:cs="Arial"/>
          <w:kern w:val="3"/>
          <w:sz w:val="18"/>
          <w:szCs w:val="18"/>
          <w:lang w:eastAsia="pl-PL"/>
        </w:rPr>
        <w:br/>
      </w:r>
      <w:r w:rsidR="00C90EDD" w:rsidRPr="0073680A">
        <w:rPr>
          <w:rFonts w:ascii="Arial" w:eastAsia="Arial Unicode MS" w:hAnsi="Arial" w:cs="Arial"/>
          <w:kern w:val="3"/>
          <w:sz w:val="18"/>
          <w:szCs w:val="18"/>
          <w:lang w:eastAsia="pl-PL"/>
        </w:rPr>
        <w:t>o udostępnianiu informacji o środowisku i jego ochronie, udziale społeczeństwa w ochronie środowiska</w:t>
      </w:r>
      <w:r w:rsidRPr="0073680A">
        <w:rPr>
          <w:rFonts w:ascii="Arial" w:eastAsia="Arial Unicode MS" w:hAnsi="Arial" w:cs="Arial"/>
          <w:kern w:val="3"/>
          <w:sz w:val="18"/>
          <w:szCs w:val="18"/>
          <w:lang w:eastAsia="pl-PL"/>
        </w:rPr>
        <w:br/>
      </w:r>
      <w:r w:rsidR="00C90EDD" w:rsidRPr="0073680A">
        <w:rPr>
          <w:rFonts w:ascii="Arial" w:eastAsia="Arial Unicode MS" w:hAnsi="Arial" w:cs="Arial"/>
          <w:kern w:val="3"/>
          <w:sz w:val="18"/>
          <w:szCs w:val="18"/>
          <w:lang w:eastAsia="pl-PL"/>
        </w:rPr>
        <w:t xml:space="preserve">oraz o ocenach oddziaływania na środowisko – doręczenie za pośrednictwem platformy </w:t>
      </w:r>
      <w:proofErr w:type="spellStart"/>
      <w:r w:rsidR="00C90EDD" w:rsidRPr="0073680A">
        <w:rPr>
          <w:rFonts w:ascii="Arial" w:eastAsia="Arial Unicode MS" w:hAnsi="Arial" w:cs="Arial"/>
          <w:kern w:val="3"/>
          <w:sz w:val="18"/>
          <w:szCs w:val="18"/>
          <w:lang w:eastAsia="pl-PL"/>
        </w:rPr>
        <w:t>ePUAP</w:t>
      </w:r>
      <w:proofErr w:type="spellEnd"/>
    </w:p>
    <w:p w14:paraId="17E48FC7" w14:textId="77777777" w:rsidR="00C90EDD" w:rsidRPr="0073680A" w:rsidRDefault="00C90EDD" w:rsidP="00C90EDD">
      <w:pPr>
        <w:ind w:left="720"/>
        <w:jc w:val="both"/>
        <w:rPr>
          <w:rFonts w:ascii="Arial" w:hAnsi="Arial" w:cs="Arial"/>
          <w:sz w:val="12"/>
          <w:szCs w:val="18"/>
        </w:rPr>
      </w:pPr>
    </w:p>
    <w:p w14:paraId="366C8668" w14:textId="77777777" w:rsidR="00C90EDD" w:rsidRPr="0073680A" w:rsidRDefault="00C90EDD" w:rsidP="00C90EDD">
      <w:pPr>
        <w:jc w:val="both"/>
        <w:rPr>
          <w:rFonts w:ascii="Arial" w:hAnsi="Arial" w:cs="Arial"/>
          <w:sz w:val="18"/>
          <w:szCs w:val="18"/>
          <w:u w:val="single"/>
        </w:rPr>
      </w:pPr>
      <w:r w:rsidRPr="0073680A">
        <w:rPr>
          <w:rFonts w:ascii="Arial" w:hAnsi="Arial" w:cs="Arial"/>
          <w:sz w:val="18"/>
          <w:szCs w:val="18"/>
          <w:u w:val="single"/>
        </w:rPr>
        <w:t>Do wiadomości:</w:t>
      </w:r>
    </w:p>
    <w:p w14:paraId="7C6D17B3" w14:textId="77777777" w:rsidR="00C90EDD" w:rsidRPr="0073680A" w:rsidRDefault="00C90EDD" w:rsidP="00C90EDD">
      <w:pPr>
        <w:numPr>
          <w:ilvl w:val="0"/>
          <w:numId w:val="37"/>
        </w:numPr>
        <w:spacing w:line="240" w:lineRule="auto"/>
        <w:jc w:val="both"/>
        <w:textAlignment w:val="auto"/>
        <w:rPr>
          <w:rFonts w:ascii="Arial" w:hAnsi="Arial" w:cs="Arial"/>
          <w:sz w:val="18"/>
          <w:szCs w:val="18"/>
        </w:rPr>
      </w:pPr>
      <w:r w:rsidRPr="0073680A">
        <w:rPr>
          <w:rFonts w:ascii="Arial" w:hAnsi="Arial" w:cs="Arial"/>
          <w:sz w:val="18"/>
          <w:szCs w:val="18"/>
        </w:rPr>
        <w:t>WOOŚ ad acta</w:t>
      </w:r>
    </w:p>
    <w:p w14:paraId="0E23F86C" w14:textId="77777777" w:rsidR="003F3E25" w:rsidRPr="0073680A" w:rsidRDefault="003F3E25" w:rsidP="005641DD">
      <w:pPr>
        <w:widowControl w:val="0"/>
        <w:spacing w:line="240" w:lineRule="auto"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</w:p>
    <w:p w14:paraId="14FDF4DE" w14:textId="77777777" w:rsidR="00EB37DC" w:rsidRPr="0073680A" w:rsidRDefault="00EB37DC" w:rsidP="005641DD">
      <w:pPr>
        <w:suppressAutoHyphens w:val="0"/>
        <w:spacing w:line="240" w:lineRule="auto"/>
        <w:jc w:val="both"/>
        <w:textAlignment w:val="auto"/>
        <w:rPr>
          <w:rFonts w:ascii="Arial" w:eastAsiaTheme="minorHAnsi" w:hAnsi="Arial" w:cs="Arial"/>
          <w:bCs/>
          <w:kern w:val="0"/>
          <w:sz w:val="20"/>
          <w:szCs w:val="20"/>
          <w:lang w:eastAsia="en-US"/>
        </w:rPr>
      </w:pPr>
    </w:p>
    <w:p w14:paraId="684D1348" w14:textId="77777777" w:rsidR="00C90EDD" w:rsidRPr="0073680A" w:rsidRDefault="00C90EDD" w:rsidP="00C90EDD">
      <w:pPr>
        <w:suppressAutoHyphens w:val="0"/>
        <w:jc w:val="both"/>
        <w:rPr>
          <w:rFonts w:ascii="Arial" w:eastAsiaTheme="minorHAnsi" w:hAnsi="Arial" w:cs="Arial"/>
          <w:bCs/>
          <w:sz w:val="18"/>
          <w:szCs w:val="20"/>
          <w:lang w:eastAsia="en-US"/>
        </w:rPr>
      </w:pPr>
      <w:r w:rsidRPr="0073680A">
        <w:rPr>
          <w:rFonts w:ascii="Arial" w:eastAsiaTheme="minorHAnsi" w:hAnsi="Arial" w:cs="Arial"/>
          <w:bCs/>
          <w:sz w:val="18"/>
          <w:szCs w:val="20"/>
          <w:lang w:eastAsia="en-US"/>
        </w:rPr>
        <w:t xml:space="preserve">Art. 74 ust. 3 </w:t>
      </w:r>
      <w:r w:rsidRPr="0073680A">
        <w:rPr>
          <w:rFonts w:ascii="Arial" w:eastAsiaTheme="minorHAnsi" w:hAnsi="Arial" w:cs="Arial"/>
          <w:sz w:val="18"/>
          <w:szCs w:val="20"/>
          <w:lang w:eastAsia="en-US"/>
        </w:rPr>
        <w:t xml:space="preserve">ustawy </w:t>
      </w:r>
      <w:proofErr w:type="spellStart"/>
      <w:r w:rsidRPr="0073680A">
        <w:rPr>
          <w:rFonts w:ascii="Arial" w:eastAsiaTheme="minorHAnsi" w:hAnsi="Arial" w:cs="Arial"/>
          <w:sz w:val="18"/>
          <w:szCs w:val="20"/>
          <w:lang w:eastAsia="en-US"/>
        </w:rPr>
        <w:t>ooś</w:t>
      </w:r>
      <w:proofErr w:type="spellEnd"/>
      <w:r w:rsidRPr="0073680A">
        <w:rPr>
          <w:rFonts w:ascii="Arial" w:eastAsiaTheme="minorHAnsi" w:hAnsi="Arial" w:cs="Arial"/>
          <w:bCs/>
          <w:sz w:val="18"/>
          <w:szCs w:val="20"/>
          <w:lang w:eastAsia="en-US"/>
        </w:rPr>
        <w:t xml:space="preserve"> „</w:t>
      </w:r>
      <w:r w:rsidRPr="0073680A">
        <w:rPr>
          <w:rFonts w:ascii="Arial" w:eastAsiaTheme="minorHAnsi" w:hAnsi="Arial" w:cs="Arial"/>
          <w:sz w:val="18"/>
          <w:szCs w:val="20"/>
          <w:lang w:eastAsia="en-US"/>
        </w:rPr>
        <w:t>Jeżeli liczba stron postępowania w sprawie wydania decyzji o środowiskowych uwarunkowaniach lub innego postępowania dotyczącego tej decyzji przekracza 10, do zawiadomienia stron innych niż podmiot planujący podjęcie realizacji przedsięwzięcia stosuje się przepisy art. 49 Kodeksu postępowania administracyjnego, z tym że zawiadomienie to następuje w formie publicznego obwieszczenia</w:t>
      </w:r>
      <w:r w:rsidRPr="0073680A">
        <w:rPr>
          <w:rFonts w:ascii="Arial" w:eastAsiaTheme="minorHAnsi" w:hAnsi="Arial" w:cs="Arial"/>
          <w:sz w:val="18"/>
          <w:szCs w:val="20"/>
          <w:lang w:eastAsia="en-US"/>
        </w:rPr>
        <w:br/>
        <w:t>w siedzibie organu właściwego w sprawie oraz przez udostępnienie pisma w Biuletynie Informacji Publicznej</w:t>
      </w:r>
      <w:r w:rsidRPr="0073680A">
        <w:rPr>
          <w:rFonts w:ascii="Arial" w:eastAsiaTheme="minorHAnsi" w:hAnsi="Arial" w:cs="Arial"/>
          <w:sz w:val="18"/>
          <w:szCs w:val="20"/>
          <w:lang w:eastAsia="en-US"/>
        </w:rPr>
        <w:br/>
        <w:t>na stronie podmiotowej tego organu.”</w:t>
      </w:r>
      <w:r w:rsidRPr="0073680A">
        <w:rPr>
          <w:rFonts w:ascii="Arial" w:eastAsiaTheme="minorHAnsi" w:hAnsi="Arial" w:cs="Arial"/>
          <w:bCs/>
          <w:sz w:val="18"/>
          <w:szCs w:val="20"/>
          <w:lang w:eastAsia="en-US"/>
        </w:rPr>
        <w:t>.</w:t>
      </w:r>
    </w:p>
    <w:p w14:paraId="55AC804D" w14:textId="77777777" w:rsidR="00EB37DC" w:rsidRPr="0073680A" w:rsidRDefault="00EB37DC" w:rsidP="00EB37DC">
      <w:pPr>
        <w:jc w:val="both"/>
        <w:rPr>
          <w:rFonts w:ascii="Arial" w:hAnsi="Arial" w:cs="Arial"/>
          <w:bCs/>
          <w:sz w:val="18"/>
          <w:szCs w:val="18"/>
        </w:rPr>
      </w:pPr>
      <w:r w:rsidRPr="0073680A">
        <w:rPr>
          <w:rFonts w:ascii="Arial" w:hAnsi="Arial" w:cs="Arial"/>
          <w:bCs/>
          <w:sz w:val="18"/>
          <w:szCs w:val="18"/>
        </w:rPr>
        <w:t xml:space="preserve">Art. 49 § 1 Kpa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publicznej”. </w:t>
      </w:r>
    </w:p>
    <w:p w14:paraId="55C2E16A" w14:textId="77777777" w:rsidR="00EB37DC" w:rsidRPr="0073680A" w:rsidRDefault="00EB37DC" w:rsidP="00EB37DC">
      <w:pPr>
        <w:jc w:val="both"/>
        <w:rPr>
          <w:rFonts w:ascii="Arial" w:hAnsi="Arial" w:cs="Arial"/>
          <w:bCs/>
          <w:sz w:val="18"/>
          <w:szCs w:val="18"/>
        </w:rPr>
      </w:pPr>
      <w:r w:rsidRPr="0073680A">
        <w:rPr>
          <w:rFonts w:ascii="Arial" w:hAnsi="Arial" w:cs="Arial"/>
          <w:bCs/>
          <w:sz w:val="18"/>
          <w:szCs w:val="18"/>
        </w:rPr>
        <w:t>Art. 49 § 2 Kpa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304E7860" w14:textId="77777777" w:rsidR="00EB37DC" w:rsidRPr="0073680A" w:rsidRDefault="00EB37DC" w:rsidP="00EB37DC">
      <w:pPr>
        <w:jc w:val="both"/>
        <w:rPr>
          <w:sz w:val="20"/>
          <w:szCs w:val="20"/>
          <w:u w:val="single"/>
        </w:rPr>
      </w:pPr>
      <w:r w:rsidRPr="0073680A">
        <w:rPr>
          <w:rFonts w:ascii="Arial" w:hAnsi="Arial" w:cs="Arial"/>
          <w:bCs/>
          <w:sz w:val="18"/>
          <w:szCs w:val="18"/>
        </w:rPr>
        <w:t>Art. 49</w:t>
      </w:r>
      <w:r w:rsidR="003F3E25" w:rsidRPr="0073680A">
        <w:rPr>
          <w:rFonts w:ascii="Arial" w:hAnsi="Arial" w:cs="Arial"/>
          <w:bCs/>
          <w:sz w:val="18"/>
          <w:szCs w:val="18"/>
        </w:rPr>
        <w:t> </w:t>
      </w:r>
      <w:r w:rsidRPr="0073680A">
        <w:rPr>
          <w:rFonts w:ascii="Arial" w:hAnsi="Arial" w:cs="Arial"/>
          <w:bCs/>
          <w:sz w:val="18"/>
          <w:szCs w:val="18"/>
        </w:rPr>
        <w:t>b § 1 Kpa „W przypadku zawiadomienia strony zgodnie z art. 49 § 1 lub art. 49</w:t>
      </w:r>
      <w:r w:rsidR="003F3E25" w:rsidRPr="0073680A">
        <w:rPr>
          <w:rFonts w:ascii="Arial" w:hAnsi="Arial" w:cs="Arial"/>
          <w:bCs/>
          <w:sz w:val="18"/>
          <w:szCs w:val="18"/>
        </w:rPr>
        <w:t> </w:t>
      </w:r>
      <w:r w:rsidRPr="0073680A">
        <w:rPr>
          <w:rFonts w:ascii="Arial" w:hAnsi="Arial" w:cs="Arial"/>
          <w:bCs/>
          <w:sz w:val="18"/>
          <w:szCs w:val="18"/>
        </w:rPr>
        <w:t>a o decyzji</w:t>
      </w:r>
      <w:r w:rsidRPr="0073680A">
        <w:rPr>
          <w:rFonts w:ascii="Arial" w:hAnsi="Arial" w:cs="Arial"/>
          <w:bCs/>
          <w:sz w:val="18"/>
          <w:szCs w:val="18"/>
        </w:rPr>
        <w:br/>
        <w:t>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formie”.</w:t>
      </w:r>
    </w:p>
    <w:sectPr w:rsidR="00EB37DC" w:rsidRPr="0073680A" w:rsidSect="000071D8">
      <w:footerReference w:type="default" r:id="rId9"/>
      <w:footerReference w:type="first" r:id="rId10"/>
      <w:pgSz w:w="11905" w:h="16837"/>
      <w:pgMar w:top="1417" w:right="1417" w:bottom="1134" w:left="1417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7EBEB" w14:textId="77777777" w:rsidR="00A8777B" w:rsidRDefault="00A8777B" w:rsidP="006E6E48">
      <w:pPr>
        <w:spacing w:line="240" w:lineRule="auto"/>
      </w:pPr>
      <w:r>
        <w:separator/>
      </w:r>
    </w:p>
  </w:endnote>
  <w:endnote w:type="continuationSeparator" w:id="0">
    <w:p w14:paraId="5EDFDDA1" w14:textId="77777777" w:rsidR="00A8777B" w:rsidRDefault="00A8777B" w:rsidP="006E6E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193AE" w14:textId="038D10A4" w:rsidR="00A8777B" w:rsidRPr="009564C6" w:rsidRDefault="00C40ED3" w:rsidP="006E6E48">
    <w:pPr>
      <w:pStyle w:val="Stopka"/>
      <w:tabs>
        <w:tab w:val="clear" w:pos="9072"/>
        <w:tab w:val="right" w:pos="9071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WOOŚ.420.</w:t>
    </w:r>
    <w:r w:rsidR="005C1AFD">
      <w:rPr>
        <w:rFonts w:ascii="Arial" w:hAnsi="Arial" w:cs="Arial"/>
        <w:sz w:val="18"/>
        <w:szCs w:val="18"/>
      </w:rPr>
      <w:t>17.1.2024</w:t>
    </w:r>
    <w:r w:rsidR="00C40D75">
      <w:rPr>
        <w:rFonts w:ascii="Arial" w:hAnsi="Arial" w:cs="Arial"/>
        <w:sz w:val="18"/>
        <w:szCs w:val="18"/>
      </w:rPr>
      <w:t>.PW.</w:t>
    </w:r>
    <w:r w:rsidR="005C1AFD" w:rsidRPr="005C1AFD">
      <w:rPr>
        <w:rFonts w:ascii="Arial" w:hAnsi="Arial" w:cs="Arial"/>
        <w:color w:val="FF0000"/>
        <w:sz w:val="18"/>
        <w:szCs w:val="18"/>
      </w:rPr>
      <w:t>12</w:t>
    </w:r>
    <w:r w:rsidR="00A8777B">
      <w:rPr>
        <w:rFonts w:ascii="Arial" w:hAnsi="Arial" w:cs="Arial"/>
        <w:sz w:val="18"/>
        <w:szCs w:val="18"/>
      </w:rPr>
      <w:tab/>
    </w:r>
    <w:r w:rsidR="00A8777B">
      <w:rPr>
        <w:rFonts w:ascii="Arial" w:hAnsi="Arial" w:cs="Arial"/>
        <w:sz w:val="18"/>
        <w:szCs w:val="18"/>
      </w:rPr>
      <w:tab/>
      <w:t>S</w:t>
    </w:r>
    <w:r w:rsidR="00A8777B" w:rsidRPr="009564C6">
      <w:rPr>
        <w:rFonts w:ascii="Arial" w:hAnsi="Arial" w:cs="Arial"/>
        <w:sz w:val="18"/>
        <w:szCs w:val="18"/>
      </w:rPr>
      <w:t xml:space="preserve">trona </w:t>
    </w:r>
    <w:r w:rsidR="00A8777B" w:rsidRPr="009564C6">
      <w:rPr>
        <w:rFonts w:ascii="Arial" w:hAnsi="Arial" w:cs="Arial"/>
        <w:sz w:val="18"/>
        <w:szCs w:val="18"/>
      </w:rPr>
      <w:fldChar w:fldCharType="begin"/>
    </w:r>
    <w:r w:rsidR="00A8777B" w:rsidRPr="009564C6">
      <w:rPr>
        <w:rFonts w:ascii="Arial" w:hAnsi="Arial" w:cs="Arial"/>
        <w:sz w:val="18"/>
        <w:szCs w:val="18"/>
      </w:rPr>
      <w:instrText>PAGE  \* Arabic  \* MERGEFORMAT</w:instrText>
    </w:r>
    <w:r w:rsidR="00A8777B" w:rsidRPr="009564C6">
      <w:rPr>
        <w:rFonts w:ascii="Arial" w:hAnsi="Arial" w:cs="Arial"/>
        <w:sz w:val="18"/>
        <w:szCs w:val="18"/>
      </w:rPr>
      <w:fldChar w:fldCharType="separate"/>
    </w:r>
    <w:r w:rsidR="007169E7">
      <w:rPr>
        <w:rFonts w:ascii="Arial" w:hAnsi="Arial" w:cs="Arial"/>
        <w:noProof/>
        <w:sz w:val="18"/>
        <w:szCs w:val="18"/>
      </w:rPr>
      <w:t>2</w:t>
    </w:r>
    <w:r w:rsidR="00A8777B" w:rsidRPr="009564C6">
      <w:rPr>
        <w:rFonts w:ascii="Arial" w:hAnsi="Arial" w:cs="Arial"/>
        <w:sz w:val="18"/>
        <w:szCs w:val="18"/>
      </w:rPr>
      <w:fldChar w:fldCharType="end"/>
    </w:r>
    <w:r w:rsidR="00A8777B" w:rsidRPr="009564C6">
      <w:rPr>
        <w:rFonts w:ascii="Arial" w:hAnsi="Arial" w:cs="Arial"/>
        <w:sz w:val="18"/>
        <w:szCs w:val="18"/>
      </w:rPr>
      <w:t xml:space="preserve"> z </w:t>
    </w:r>
    <w:r w:rsidR="00A8777B" w:rsidRPr="009564C6">
      <w:rPr>
        <w:rFonts w:ascii="Arial" w:hAnsi="Arial" w:cs="Arial"/>
        <w:sz w:val="18"/>
        <w:szCs w:val="18"/>
      </w:rPr>
      <w:fldChar w:fldCharType="begin"/>
    </w:r>
    <w:r w:rsidR="00A8777B" w:rsidRPr="009564C6">
      <w:rPr>
        <w:rFonts w:ascii="Arial" w:hAnsi="Arial" w:cs="Arial"/>
        <w:sz w:val="18"/>
        <w:szCs w:val="18"/>
      </w:rPr>
      <w:instrText>NUMPAGES  \* Arabic  \* MERGEFORMAT</w:instrText>
    </w:r>
    <w:r w:rsidR="00A8777B" w:rsidRPr="009564C6">
      <w:rPr>
        <w:rFonts w:ascii="Arial" w:hAnsi="Arial" w:cs="Arial"/>
        <w:sz w:val="18"/>
        <w:szCs w:val="18"/>
      </w:rPr>
      <w:fldChar w:fldCharType="separate"/>
    </w:r>
    <w:r w:rsidR="007169E7">
      <w:rPr>
        <w:rFonts w:ascii="Arial" w:hAnsi="Arial" w:cs="Arial"/>
        <w:noProof/>
        <w:sz w:val="18"/>
        <w:szCs w:val="18"/>
      </w:rPr>
      <w:t>2</w:t>
    </w:r>
    <w:r w:rsidR="00A8777B" w:rsidRPr="009564C6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A0E49" w14:textId="77777777" w:rsidR="00835DDE" w:rsidRPr="00835DDE" w:rsidRDefault="00835DDE" w:rsidP="00835DDE">
    <w:pPr>
      <w:tabs>
        <w:tab w:val="center" w:pos="4536"/>
        <w:tab w:val="right" w:pos="9072"/>
      </w:tabs>
      <w:spacing w:line="240" w:lineRule="auto"/>
      <w:jc w:val="center"/>
      <w:textAlignment w:val="auto"/>
      <w:rPr>
        <w:rFonts w:ascii="Arial" w:hAnsi="Arial" w:cs="Arial"/>
        <w:kern w:val="0"/>
        <w:sz w:val="18"/>
        <w:lang w:val="en-US"/>
      </w:rPr>
    </w:pPr>
    <w:r w:rsidRPr="00835DDE">
      <w:rPr>
        <w:rFonts w:ascii="Arial" w:hAnsi="Arial" w:cs="Arial"/>
        <w:kern w:val="0"/>
        <w:sz w:val="18"/>
      </w:rPr>
      <w:t xml:space="preserve">Al. Józefa Piłsudskiego 38, 35-001 Rzeszów * tel. </w:t>
    </w:r>
    <w:r w:rsidRPr="00835DDE">
      <w:rPr>
        <w:rFonts w:ascii="Arial" w:hAnsi="Arial" w:cs="Arial"/>
        <w:kern w:val="0"/>
        <w:sz w:val="18"/>
        <w:lang w:val="en-US"/>
      </w:rPr>
      <w:t>+48 (017) 785 00 44 fax +48 (017) 852 11 09</w:t>
    </w:r>
  </w:p>
  <w:p w14:paraId="3E32F21E" w14:textId="77777777" w:rsidR="00835DDE" w:rsidRPr="00835DDE" w:rsidRDefault="00835DDE" w:rsidP="00835DDE">
    <w:pPr>
      <w:tabs>
        <w:tab w:val="center" w:pos="4536"/>
        <w:tab w:val="right" w:pos="9072"/>
      </w:tabs>
      <w:spacing w:line="240" w:lineRule="auto"/>
      <w:jc w:val="center"/>
      <w:textAlignment w:val="auto"/>
      <w:rPr>
        <w:rFonts w:ascii="Arial" w:hAnsi="Arial" w:cs="Arial"/>
        <w:kern w:val="0"/>
        <w:sz w:val="18"/>
        <w:szCs w:val="18"/>
        <w:lang w:val="en-US"/>
      </w:rPr>
    </w:pPr>
    <w:r w:rsidRPr="00835DDE">
      <w:rPr>
        <w:rFonts w:ascii="Arial" w:hAnsi="Arial" w:cs="Arial"/>
        <w:kern w:val="0"/>
        <w:sz w:val="18"/>
        <w:szCs w:val="18"/>
        <w:lang w:val="en-US"/>
      </w:rPr>
      <w:t xml:space="preserve">e-mail: </w:t>
    </w:r>
    <w:r w:rsidR="00201126">
      <w:rPr>
        <w:rFonts w:ascii="Arial" w:hAnsi="Arial" w:cs="Arial"/>
        <w:color w:val="000080"/>
        <w:kern w:val="0"/>
        <w:sz w:val="18"/>
        <w:szCs w:val="18"/>
        <w:lang w:val="en-US"/>
      </w:rPr>
      <w:t>sekretariat</w:t>
    </w:r>
    <w:r w:rsidRPr="00835DDE">
      <w:rPr>
        <w:rFonts w:ascii="Arial" w:hAnsi="Arial" w:cs="Arial"/>
        <w:color w:val="000080"/>
        <w:kern w:val="0"/>
        <w:sz w:val="18"/>
        <w:szCs w:val="18"/>
        <w:lang w:val="en-US"/>
      </w:rPr>
      <w:t>@</w:t>
    </w:r>
    <w:r w:rsidR="00201126" w:rsidRPr="00835DDE">
      <w:rPr>
        <w:rFonts w:ascii="Arial" w:hAnsi="Arial" w:cs="Arial"/>
        <w:color w:val="000080"/>
        <w:kern w:val="0"/>
        <w:sz w:val="18"/>
        <w:szCs w:val="18"/>
        <w:lang w:val="en-US"/>
      </w:rPr>
      <w:t>rzeszow</w:t>
    </w:r>
    <w:r w:rsidR="00201126">
      <w:rPr>
        <w:rFonts w:ascii="Arial" w:hAnsi="Arial" w:cs="Arial"/>
        <w:color w:val="000080"/>
        <w:kern w:val="0"/>
        <w:sz w:val="18"/>
        <w:szCs w:val="18"/>
        <w:lang w:val="en-US"/>
      </w:rPr>
      <w:t>.</w:t>
    </w:r>
    <w:r w:rsidRPr="00835DDE">
      <w:rPr>
        <w:rFonts w:ascii="Arial" w:hAnsi="Arial" w:cs="Arial"/>
        <w:color w:val="000080"/>
        <w:kern w:val="0"/>
        <w:sz w:val="18"/>
        <w:szCs w:val="18"/>
        <w:lang w:val="en-US"/>
      </w:rPr>
      <w:t>rdos.gov.pl</w:t>
    </w:r>
    <w:r w:rsidRPr="00835DDE">
      <w:rPr>
        <w:rFonts w:ascii="Arial" w:hAnsi="Arial" w:cs="Arial"/>
        <w:kern w:val="0"/>
        <w:sz w:val="18"/>
        <w:szCs w:val="18"/>
        <w:lang w:val="en-US"/>
      </w:rPr>
      <w:t xml:space="preserve">; </w:t>
    </w:r>
    <w:r w:rsidRPr="00835DDE">
      <w:rPr>
        <w:rFonts w:ascii="Arial" w:hAnsi="Arial" w:cs="Arial"/>
        <w:color w:val="000080"/>
        <w:kern w:val="0"/>
        <w:sz w:val="18"/>
        <w:szCs w:val="18"/>
        <w:lang w:val="en-US"/>
      </w:rPr>
      <w:t>https://www.gov.pl/web/rdos-rzeszow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D3F8F" w14:textId="77777777" w:rsidR="00A8777B" w:rsidRDefault="00A8777B" w:rsidP="006E6E48">
      <w:pPr>
        <w:spacing w:line="240" w:lineRule="auto"/>
      </w:pPr>
      <w:r>
        <w:separator/>
      </w:r>
    </w:p>
  </w:footnote>
  <w:footnote w:type="continuationSeparator" w:id="0">
    <w:p w14:paraId="5D447001" w14:textId="77777777" w:rsidR="00A8777B" w:rsidRDefault="00A8777B" w:rsidP="006E6E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828A81D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69A689C"/>
    <w:multiLevelType w:val="hybridMultilevel"/>
    <w:tmpl w:val="DFDED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04EB7"/>
    <w:multiLevelType w:val="multilevel"/>
    <w:tmpl w:val="FA7AA876"/>
    <w:lvl w:ilvl="0">
      <w:start w:val="3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634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3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0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0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376" w:hanging="1800"/>
      </w:pPr>
      <w:rPr>
        <w:rFonts w:hint="default"/>
      </w:rPr>
    </w:lvl>
  </w:abstractNum>
  <w:abstractNum w:abstractNumId="5" w15:restartNumberingAfterBreak="0">
    <w:nsid w:val="10CE752F"/>
    <w:multiLevelType w:val="hybridMultilevel"/>
    <w:tmpl w:val="94B8F4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C1A0F"/>
    <w:multiLevelType w:val="hybridMultilevel"/>
    <w:tmpl w:val="DEA031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B2B9A"/>
    <w:multiLevelType w:val="hybridMultilevel"/>
    <w:tmpl w:val="CDFA7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F5ECD"/>
    <w:multiLevelType w:val="hybridMultilevel"/>
    <w:tmpl w:val="437AE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50123"/>
    <w:multiLevelType w:val="hybridMultilevel"/>
    <w:tmpl w:val="1F463C0C"/>
    <w:lvl w:ilvl="0" w:tplc="A1C242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D4EE0"/>
    <w:multiLevelType w:val="hybridMultilevel"/>
    <w:tmpl w:val="F03A5FD0"/>
    <w:lvl w:ilvl="0" w:tplc="FBFA30A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F644B"/>
    <w:multiLevelType w:val="hybridMultilevel"/>
    <w:tmpl w:val="E02ECB90"/>
    <w:lvl w:ilvl="0" w:tplc="7E585D46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A301E27"/>
    <w:multiLevelType w:val="hybridMultilevel"/>
    <w:tmpl w:val="A696581E"/>
    <w:lvl w:ilvl="0" w:tplc="16C26B26">
      <w:start w:val="1"/>
      <w:numFmt w:val="decimal"/>
      <w:lvlText w:val="%1)"/>
      <w:lvlJc w:val="left"/>
      <w:pPr>
        <w:ind w:left="708" w:hanging="708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B40291"/>
    <w:multiLevelType w:val="hybridMultilevel"/>
    <w:tmpl w:val="7EEC8E7A"/>
    <w:lvl w:ilvl="0" w:tplc="AA28724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37E17AB9"/>
    <w:multiLevelType w:val="multilevel"/>
    <w:tmpl w:val="A99680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5" w15:restartNumberingAfterBreak="0">
    <w:nsid w:val="3E8E1C87"/>
    <w:multiLevelType w:val="multilevel"/>
    <w:tmpl w:val="01CE767A"/>
    <w:lvl w:ilvl="0">
      <w:start w:val="3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634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3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0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0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376" w:hanging="1800"/>
      </w:pPr>
      <w:rPr>
        <w:rFonts w:hint="default"/>
      </w:rPr>
    </w:lvl>
  </w:abstractNum>
  <w:abstractNum w:abstractNumId="16" w15:restartNumberingAfterBreak="0">
    <w:nsid w:val="41BB56AA"/>
    <w:multiLevelType w:val="hybridMultilevel"/>
    <w:tmpl w:val="A1664590"/>
    <w:lvl w:ilvl="0" w:tplc="F8F43E5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C73E29"/>
    <w:multiLevelType w:val="hybridMultilevel"/>
    <w:tmpl w:val="CDAE30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910DF"/>
    <w:multiLevelType w:val="hybridMultilevel"/>
    <w:tmpl w:val="F500A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EC0D89"/>
    <w:multiLevelType w:val="hybridMultilevel"/>
    <w:tmpl w:val="CEE83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5C0384"/>
    <w:multiLevelType w:val="multilevel"/>
    <w:tmpl w:val="F6EA1B98"/>
    <w:lvl w:ilvl="0">
      <w:start w:val="3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633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424" w:hanging="1800"/>
      </w:pPr>
      <w:rPr>
        <w:rFonts w:hint="default"/>
      </w:rPr>
    </w:lvl>
  </w:abstractNum>
  <w:abstractNum w:abstractNumId="21" w15:restartNumberingAfterBreak="0">
    <w:nsid w:val="54BD2D36"/>
    <w:multiLevelType w:val="hybridMultilevel"/>
    <w:tmpl w:val="5D389020"/>
    <w:lvl w:ilvl="0" w:tplc="A05213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FB4361"/>
    <w:multiLevelType w:val="hybridMultilevel"/>
    <w:tmpl w:val="04CEA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1E7438"/>
    <w:multiLevelType w:val="hybridMultilevel"/>
    <w:tmpl w:val="A980089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A454BD5"/>
    <w:multiLevelType w:val="hybridMultilevel"/>
    <w:tmpl w:val="295049BE"/>
    <w:lvl w:ilvl="0" w:tplc="7A9C17A4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6C3F5D"/>
    <w:multiLevelType w:val="hybridMultilevel"/>
    <w:tmpl w:val="B0F89E7A"/>
    <w:lvl w:ilvl="0" w:tplc="F2B0D2F6">
      <w:start w:val="1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6" w15:restartNumberingAfterBreak="0">
    <w:nsid w:val="69007492"/>
    <w:multiLevelType w:val="hybridMultilevel"/>
    <w:tmpl w:val="7C123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0242FE"/>
    <w:multiLevelType w:val="hybridMultilevel"/>
    <w:tmpl w:val="33C20A54"/>
    <w:lvl w:ilvl="0" w:tplc="95486E9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93A72"/>
    <w:multiLevelType w:val="hybridMultilevel"/>
    <w:tmpl w:val="E6143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47B5F"/>
    <w:multiLevelType w:val="hybridMultilevel"/>
    <w:tmpl w:val="F500A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701015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 Unicode MS" w:hAnsi="Arial" w:cs="Arial"/>
        <w:kern w:val="2"/>
        <w:sz w:val="18"/>
        <w:szCs w:val="18"/>
        <w:lang w:eastAsia="pl-PL"/>
      </w:rPr>
    </w:lvl>
  </w:abstractNum>
  <w:abstractNum w:abstractNumId="31" w15:restartNumberingAfterBreak="0">
    <w:nsid w:val="6C7767A9"/>
    <w:multiLevelType w:val="hybridMultilevel"/>
    <w:tmpl w:val="E376BD38"/>
    <w:lvl w:ilvl="0" w:tplc="A7840C9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E7384F"/>
    <w:multiLevelType w:val="hybridMultilevel"/>
    <w:tmpl w:val="E7E85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21354"/>
    <w:multiLevelType w:val="hybridMultilevel"/>
    <w:tmpl w:val="24C4C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570732"/>
    <w:multiLevelType w:val="hybridMultilevel"/>
    <w:tmpl w:val="7C123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941BD0"/>
    <w:multiLevelType w:val="hybridMultilevel"/>
    <w:tmpl w:val="7AB63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114BE1"/>
    <w:multiLevelType w:val="hybridMultilevel"/>
    <w:tmpl w:val="6504A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429464">
    <w:abstractNumId w:val="2"/>
  </w:num>
  <w:num w:numId="2" w16cid:durableId="783354350">
    <w:abstractNumId w:val="15"/>
  </w:num>
  <w:num w:numId="3" w16cid:durableId="607010728">
    <w:abstractNumId w:val="20"/>
  </w:num>
  <w:num w:numId="4" w16cid:durableId="515077291">
    <w:abstractNumId w:val="4"/>
  </w:num>
  <w:num w:numId="5" w16cid:durableId="1308391692">
    <w:abstractNumId w:val="14"/>
  </w:num>
  <w:num w:numId="6" w16cid:durableId="950278583">
    <w:abstractNumId w:val="35"/>
  </w:num>
  <w:num w:numId="7" w16cid:durableId="1707293787">
    <w:abstractNumId w:val="22"/>
  </w:num>
  <w:num w:numId="8" w16cid:durableId="1705209694">
    <w:abstractNumId w:val="18"/>
  </w:num>
  <w:num w:numId="9" w16cid:durableId="1109004170">
    <w:abstractNumId w:val="29"/>
  </w:num>
  <w:num w:numId="10" w16cid:durableId="108010636">
    <w:abstractNumId w:val="7"/>
  </w:num>
  <w:num w:numId="11" w16cid:durableId="399980405">
    <w:abstractNumId w:val="13"/>
  </w:num>
  <w:num w:numId="12" w16cid:durableId="1684628055">
    <w:abstractNumId w:val="25"/>
  </w:num>
  <w:num w:numId="13" w16cid:durableId="1392582812">
    <w:abstractNumId w:val="33"/>
  </w:num>
  <w:num w:numId="14" w16cid:durableId="1531532653">
    <w:abstractNumId w:val="19"/>
  </w:num>
  <w:num w:numId="15" w16cid:durableId="1373845178">
    <w:abstractNumId w:val="28"/>
  </w:num>
  <w:num w:numId="16" w16cid:durableId="776755584">
    <w:abstractNumId w:val="6"/>
  </w:num>
  <w:num w:numId="17" w16cid:durableId="1194342239">
    <w:abstractNumId w:val="36"/>
  </w:num>
  <w:num w:numId="18" w16cid:durableId="1731078437">
    <w:abstractNumId w:val="21"/>
  </w:num>
  <w:num w:numId="19" w16cid:durableId="1667324841">
    <w:abstractNumId w:val="5"/>
  </w:num>
  <w:num w:numId="20" w16cid:durableId="1747847081">
    <w:abstractNumId w:val="17"/>
  </w:num>
  <w:num w:numId="21" w16cid:durableId="1451163776">
    <w:abstractNumId w:val="9"/>
  </w:num>
  <w:num w:numId="22" w16cid:durableId="16334399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77539853">
    <w:abstractNumId w:val="32"/>
  </w:num>
  <w:num w:numId="24" w16cid:durableId="211618222">
    <w:abstractNumId w:val="3"/>
  </w:num>
  <w:num w:numId="25" w16cid:durableId="331765026">
    <w:abstractNumId w:val="23"/>
  </w:num>
  <w:num w:numId="26" w16cid:durableId="303388382">
    <w:abstractNumId w:val="1"/>
  </w:num>
  <w:num w:numId="27" w16cid:durableId="169417572">
    <w:abstractNumId w:val="31"/>
  </w:num>
  <w:num w:numId="28" w16cid:durableId="818544994">
    <w:abstractNumId w:val="34"/>
  </w:num>
  <w:num w:numId="29" w16cid:durableId="1016158035">
    <w:abstractNumId w:val="16"/>
  </w:num>
  <w:num w:numId="30" w16cid:durableId="1314136815">
    <w:abstractNumId w:val="10"/>
  </w:num>
  <w:num w:numId="31" w16cid:durableId="341662711">
    <w:abstractNumId w:val="26"/>
  </w:num>
  <w:num w:numId="32" w16cid:durableId="855507152">
    <w:abstractNumId w:val="30"/>
  </w:num>
  <w:num w:numId="33" w16cid:durableId="960304649">
    <w:abstractNumId w:val="27"/>
  </w:num>
  <w:num w:numId="34" w16cid:durableId="421343286">
    <w:abstractNumId w:val="12"/>
  </w:num>
  <w:num w:numId="35" w16cid:durableId="2097510507">
    <w:abstractNumId w:val="0"/>
  </w:num>
  <w:num w:numId="36" w16cid:durableId="1460494162">
    <w:abstractNumId w:val="24"/>
  </w:num>
  <w:num w:numId="37" w16cid:durableId="20782448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E48"/>
    <w:rsid w:val="000059BA"/>
    <w:rsid w:val="000071D8"/>
    <w:rsid w:val="000173C7"/>
    <w:rsid w:val="00036994"/>
    <w:rsid w:val="0004001B"/>
    <w:rsid w:val="00050F41"/>
    <w:rsid w:val="00053664"/>
    <w:rsid w:val="00093D9C"/>
    <w:rsid w:val="000A4943"/>
    <w:rsid w:val="000B24F0"/>
    <w:rsid w:val="000B5CFF"/>
    <w:rsid w:val="000C24EB"/>
    <w:rsid w:val="000C36C9"/>
    <w:rsid w:val="000E1ED5"/>
    <w:rsid w:val="000F2D04"/>
    <w:rsid w:val="00105367"/>
    <w:rsid w:val="001117AA"/>
    <w:rsid w:val="00112E13"/>
    <w:rsid w:val="00114ADF"/>
    <w:rsid w:val="00144C26"/>
    <w:rsid w:val="001735FC"/>
    <w:rsid w:val="00174465"/>
    <w:rsid w:val="00185C23"/>
    <w:rsid w:val="001A65E2"/>
    <w:rsid w:val="001B3570"/>
    <w:rsid w:val="001D6649"/>
    <w:rsid w:val="001E07FB"/>
    <w:rsid w:val="001E4E6A"/>
    <w:rsid w:val="001E5026"/>
    <w:rsid w:val="001E72A2"/>
    <w:rsid w:val="001F243D"/>
    <w:rsid w:val="00201126"/>
    <w:rsid w:val="0022047E"/>
    <w:rsid w:val="00222816"/>
    <w:rsid w:val="00233AB6"/>
    <w:rsid w:val="00244201"/>
    <w:rsid w:val="00251873"/>
    <w:rsid w:val="002768B8"/>
    <w:rsid w:val="002B071F"/>
    <w:rsid w:val="002B0E6A"/>
    <w:rsid w:val="002C339B"/>
    <w:rsid w:val="002C4BFD"/>
    <w:rsid w:val="002D05AF"/>
    <w:rsid w:val="003061A5"/>
    <w:rsid w:val="003065E6"/>
    <w:rsid w:val="00306D1E"/>
    <w:rsid w:val="0031024A"/>
    <w:rsid w:val="00317353"/>
    <w:rsid w:val="003214B7"/>
    <w:rsid w:val="00341B38"/>
    <w:rsid w:val="00342CC4"/>
    <w:rsid w:val="00345470"/>
    <w:rsid w:val="00346505"/>
    <w:rsid w:val="0036773A"/>
    <w:rsid w:val="00380A99"/>
    <w:rsid w:val="0038117F"/>
    <w:rsid w:val="00382060"/>
    <w:rsid w:val="003A6807"/>
    <w:rsid w:val="003B3098"/>
    <w:rsid w:val="003B584C"/>
    <w:rsid w:val="003C300C"/>
    <w:rsid w:val="003E751A"/>
    <w:rsid w:val="003F0DF6"/>
    <w:rsid w:val="003F2835"/>
    <w:rsid w:val="003F3E25"/>
    <w:rsid w:val="0042675A"/>
    <w:rsid w:val="00427801"/>
    <w:rsid w:val="00436D51"/>
    <w:rsid w:val="00442FA3"/>
    <w:rsid w:val="0044737B"/>
    <w:rsid w:val="0045713F"/>
    <w:rsid w:val="0047569B"/>
    <w:rsid w:val="00487301"/>
    <w:rsid w:val="00491618"/>
    <w:rsid w:val="00497A2E"/>
    <w:rsid w:val="004B14E9"/>
    <w:rsid w:val="004C54AE"/>
    <w:rsid w:val="004C6C55"/>
    <w:rsid w:val="005020D9"/>
    <w:rsid w:val="00503DEF"/>
    <w:rsid w:val="00524B54"/>
    <w:rsid w:val="0053502F"/>
    <w:rsid w:val="005374AF"/>
    <w:rsid w:val="0054081B"/>
    <w:rsid w:val="00541FD5"/>
    <w:rsid w:val="00554BD5"/>
    <w:rsid w:val="0055721E"/>
    <w:rsid w:val="005641DD"/>
    <w:rsid w:val="00573038"/>
    <w:rsid w:val="0059197D"/>
    <w:rsid w:val="005A24A8"/>
    <w:rsid w:val="005A2A9F"/>
    <w:rsid w:val="005B25E1"/>
    <w:rsid w:val="005C1AFD"/>
    <w:rsid w:val="005D0475"/>
    <w:rsid w:val="005D6886"/>
    <w:rsid w:val="005D69D5"/>
    <w:rsid w:val="005D6B0D"/>
    <w:rsid w:val="005F331E"/>
    <w:rsid w:val="00603BEF"/>
    <w:rsid w:val="00607291"/>
    <w:rsid w:val="00611E84"/>
    <w:rsid w:val="006335CB"/>
    <w:rsid w:val="0063636A"/>
    <w:rsid w:val="006410EF"/>
    <w:rsid w:val="00680C16"/>
    <w:rsid w:val="0068657F"/>
    <w:rsid w:val="00697C4B"/>
    <w:rsid w:val="006A760C"/>
    <w:rsid w:val="006B4874"/>
    <w:rsid w:val="006B4C12"/>
    <w:rsid w:val="006C5EAC"/>
    <w:rsid w:val="006E0030"/>
    <w:rsid w:val="006E2375"/>
    <w:rsid w:val="006E3F8F"/>
    <w:rsid w:val="006E6E48"/>
    <w:rsid w:val="006F39A7"/>
    <w:rsid w:val="007169E7"/>
    <w:rsid w:val="007229BC"/>
    <w:rsid w:val="00727E30"/>
    <w:rsid w:val="0073659E"/>
    <w:rsid w:val="0073680A"/>
    <w:rsid w:val="00743340"/>
    <w:rsid w:val="0074621D"/>
    <w:rsid w:val="0076696F"/>
    <w:rsid w:val="00766D0B"/>
    <w:rsid w:val="007743AF"/>
    <w:rsid w:val="007758D4"/>
    <w:rsid w:val="00777A24"/>
    <w:rsid w:val="007876CA"/>
    <w:rsid w:val="007935C0"/>
    <w:rsid w:val="0079537D"/>
    <w:rsid w:val="007A55E8"/>
    <w:rsid w:val="007A6B06"/>
    <w:rsid w:val="007A7C96"/>
    <w:rsid w:val="007C52A1"/>
    <w:rsid w:val="007E5624"/>
    <w:rsid w:val="007F0D20"/>
    <w:rsid w:val="007F7FFA"/>
    <w:rsid w:val="008039AF"/>
    <w:rsid w:val="00811336"/>
    <w:rsid w:val="00834CB5"/>
    <w:rsid w:val="00835DDE"/>
    <w:rsid w:val="00836E05"/>
    <w:rsid w:val="008377AD"/>
    <w:rsid w:val="008545B0"/>
    <w:rsid w:val="00863B4C"/>
    <w:rsid w:val="008A1A30"/>
    <w:rsid w:val="008A35CD"/>
    <w:rsid w:val="008B1F0E"/>
    <w:rsid w:val="008B3157"/>
    <w:rsid w:val="008C750A"/>
    <w:rsid w:val="008D4827"/>
    <w:rsid w:val="008D7223"/>
    <w:rsid w:val="008D78C6"/>
    <w:rsid w:val="008F7B64"/>
    <w:rsid w:val="00921486"/>
    <w:rsid w:val="00922997"/>
    <w:rsid w:val="009302C9"/>
    <w:rsid w:val="00930BBA"/>
    <w:rsid w:val="00945BA8"/>
    <w:rsid w:val="009564C6"/>
    <w:rsid w:val="00966AB2"/>
    <w:rsid w:val="00996F42"/>
    <w:rsid w:val="009D4DD5"/>
    <w:rsid w:val="009D56C6"/>
    <w:rsid w:val="00A109FE"/>
    <w:rsid w:val="00A1115E"/>
    <w:rsid w:val="00A22BB0"/>
    <w:rsid w:val="00A33A1C"/>
    <w:rsid w:val="00A36F57"/>
    <w:rsid w:val="00A441B2"/>
    <w:rsid w:val="00A50637"/>
    <w:rsid w:val="00A5151B"/>
    <w:rsid w:val="00A52DA4"/>
    <w:rsid w:val="00A54B9C"/>
    <w:rsid w:val="00A5594C"/>
    <w:rsid w:val="00A55C6F"/>
    <w:rsid w:val="00A718C7"/>
    <w:rsid w:val="00A8777B"/>
    <w:rsid w:val="00A9320D"/>
    <w:rsid w:val="00A93B8C"/>
    <w:rsid w:val="00A94714"/>
    <w:rsid w:val="00A97D09"/>
    <w:rsid w:val="00AB4242"/>
    <w:rsid w:val="00AC7B93"/>
    <w:rsid w:val="00AD1805"/>
    <w:rsid w:val="00AE29A4"/>
    <w:rsid w:val="00AF5862"/>
    <w:rsid w:val="00B0320A"/>
    <w:rsid w:val="00B142AC"/>
    <w:rsid w:val="00B15F81"/>
    <w:rsid w:val="00B25CA2"/>
    <w:rsid w:val="00B3404D"/>
    <w:rsid w:val="00B526F0"/>
    <w:rsid w:val="00B56133"/>
    <w:rsid w:val="00B62C95"/>
    <w:rsid w:val="00B63317"/>
    <w:rsid w:val="00B64BAE"/>
    <w:rsid w:val="00B77116"/>
    <w:rsid w:val="00B8645D"/>
    <w:rsid w:val="00BB7DB0"/>
    <w:rsid w:val="00BD38FD"/>
    <w:rsid w:val="00BE0C37"/>
    <w:rsid w:val="00BE5D5F"/>
    <w:rsid w:val="00C0001F"/>
    <w:rsid w:val="00C07566"/>
    <w:rsid w:val="00C12059"/>
    <w:rsid w:val="00C26CB4"/>
    <w:rsid w:val="00C30B72"/>
    <w:rsid w:val="00C40BC7"/>
    <w:rsid w:val="00C40D75"/>
    <w:rsid w:val="00C40ED3"/>
    <w:rsid w:val="00C53305"/>
    <w:rsid w:val="00C55BAD"/>
    <w:rsid w:val="00C65EFD"/>
    <w:rsid w:val="00C7177B"/>
    <w:rsid w:val="00C90EDD"/>
    <w:rsid w:val="00C924F2"/>
    <w:rsid w:val="00C962FE"/>
    <w:rsid w:val="00C96B71"/>
    <w:rsid w:val="00CA0F18"/>
    <w:rsid w:val="00CA147E"/>
    <w:rsid w:val="00CA26A8"/>
    <w:rsid w:val="00CA7465"/>
    <w:rsid w:val="00CB5E28"/>
    <w:rsid w:val="00CB7AFF"/>
    <w:rsid w:val="00CD1C4F"/>
    <w:rsid w:val="00CD36E2"/>
    <w:rsid w:val="00CD63EF"/>
    <w:rsid w:val="00CE622B"/>
    <w:rsid w:val="00D21C3E"/>
    <w:rsid w:val="00D2649D"/>
    <w:rsid w:val="00D36A25"/>
    <w:rsid w:val="00D37489"/>
    <w:rsid w:val="00D5574B"/>
    <w:rsid w:val="00D62C50"/>
    <w:rsid w:val="00D72154"/>
    <w:rsid w:val="00D77675"/>
    <w:rsid w:val="00DA1A83"/>
    <w:rsid w:val="00DA4B74"/>
    <w:rsid w:val="00DA5310"/>
    <w:rsid w:val="00DB4218"/>
    <w:rsid w:val="00DC318D"/>
    <w:rsid w:val="00DF386F"/>
    <w:rsid w:val="00E0678D"/>
    <w:rsid w:val="00E101AA"/>
    <w:rsid w:val="00E13738"/>
    <w:rsid w:val="00E44D39"/>
    <w:rsid w:val="00E45F1D"/>
    <w:rsid w:val="00E52C22"/>
    <w:rsid w:val="00E54000"/>
    <w:rsid w:val="00E5647E"/>
    <w:rsid w:val="00E60865"/>
    <w:rsid w:val="00E61236"/>
    <w:rsid w:val="00E626C2"/>
    <w:rsid w:val="00E73A6D"/>
    <w:rsid w:val="00E77B39"/>
    <w:rsid w:val="00EA1DCB"/>
    <w:rsid w:val="00EA5CC2"/>
    <w:rsid w:val="00EB37DC"/>
    <w:rsid w:val="00EC4510"/>
    <w:rsid w:val="00EF763D"/>
    <w:rsid w:val="00F00AD6"/>
    <w:rsid w:val="00F10E8D"/>
    <w:rsid w:val="00F22EBB"/>
    <w:rsid w:val="00F25B49"/>
    <w:rsid w:val="00F521BF"/>
    <w:rsid w:val="00F525DA"/>
    <w:rsid w:val="00F539DE"/>
    <w:rsid w:val="00F60288"/>
    <w:rsid w:val="00F63D52"/>
    <w:rsid w:val="00F7002B"/>
    <w:rsid w:val="00F726C8"/>
    <w:rsid w:val="00FA36DD"/>
    <w:rsid w:val="00FA4468"/>
    <w:rsid w:val="00FB3FA5"/>
    <w:rsid w:val="00FB6A98"/>
    <w:rsid w:val="00FE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89E043"/>
  <w15:docId w15:val="{EE283E74-F582-41D6-B101-6792673D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00" w:lineRule="atLeast"/>
      <w:textAlignment w:val="baseline"/>
    </w:pPr>
    <w:rPr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B37DC"/>
    <w:pPr>
      <w:keepNext/>
      <w:numPr>
        <w:numId w:val="35"/>
      </w:numPr>
      <w:spacing w:line="240" w:lineRule="auto"/>
      <w:textAlignment w:val="auto"/>
      <w:outlineLvl w:val="0"/>
    </w:pPr>
    <w:rPr>
      <w:kern w:val="0"/>
      <w:sz w:val="26"/>
      <w:szCs w:val="20"/>
    </w:rPr>
  </w:style>
  <w:style w:type="paragraph" w:styleId="Nagwek2">
    <w:name w:val="heading 2"/>
    <w:basedOn w:val="Normalny"/>
    <w:next w:val="Normalny"/>
    <w:link w:val="Nagwek2Znak"/>
    <w:qFormat/>
    <w:rsid w:val="00EB37DC"/>
    <w:pPr>
      <w:keepNext/>
      <w:numPr>
        <w:ilvl w:val="1"/>
        <w:numId w:val="35"/>
      </w:numPr>
      <w:spacing w:line="360" w:lineRule="auto"/>
      <w:ind w:firstLine="1260"/>
      <w:jc w:val="both"/>
      <w:textAlignment w:val="auto"/>
      <w:outlineLvl w:val="1"/>
    </w:pPr>
    <w:rPr>
      <w:color w:val="000000"/>
      <w:kern w:val="0"/>
      <w:szCs w:val="20"/>
    </w:rPr>
  </w:style>
  <w:style w:type="paragraph" w:styleId="Nagwek7">
    <w:name w:val="heading 7"/>
    <w:basedOn w:val="Normalny"/>
    <w:next w:val="Normalny"/>
    <w:link w:val="Nagwek7Znak"/>
    <w:qFormat/>
    <w:rsid w:val="00EB37DC"/>
    <w:pPr>
      <w:keepNext/>
      <w:numPr>
        <w:ilvl w:val="6"/>
        <w:numId w:val="35"/>
      </w:numPr>
      <w:spacing w:line="360" w:lineRule="auto"/>
      <w:ind w:firstLine="1259"/>
      <w:jc w:val="center"/>
      <w:textAlignment w:val="auto"/>
      <w:outlineLvl w:val="6"/>
    </w:pPr>
    <w:rPr>
      <w:color w:val="000000"/>
      <w:kern w:val="0"/>
      <w:szCs w:val="20"/>
    </w:rPr>
  </w:style>
  <w:style w:type="paragraph" w:styleId="Nagwek8">
    <w:name w:val="heading 8"/>
    <w:basedOn w:val="Normalny"/>
    <w:next w:val="Normalny"/>
    <w:link w:val="Nagwek8Znak"/>
    <w:qFormat/>
    <w:rsid w:val="00EB37DC"/>
    <w:pPr>
      <w:keepNext/>
      <w:numPr>
        <w:ilvl w:val="7"/>
        <w:numId w:val="35"/>
      </w:numPr>
      <w:spacing w:line="360" w:lineRule="auto"/>
      <w:ind w:left="3900" w:firstLine="348"/>
      <w:jc w:val="both"/>
      <w:textAlignment w:val="auto"/>
      <w:outlineLvl w:val="7"/>
    </w:pPr>
    <w:rPr>
      <w:b/>
      <w:kern w:val="0"/>
      <w:szCs w:val="20"/>
    </w:rPr>
  </w:style>
  <w:style w:type="paragraph" w:styleId="Nagwek9">
    <w:name w:val="heading 9"/>
    <w:basedOn w:val="Normalny"/>
    <w:next w:val="Normalny"/>
    <w:link w:val="Nagwek9Znak"/>
    <w:qFormat/>
    <w:rsid w:val="00EB37DC"/>
    <w:pPr>
      <w:keepNext/>
      <w:numPr>
        <w:ilvl w:val="8"/>
        <w:numId w:val="35"/>
      </w:numPr>
      <w:spacing w:before="100" w:after="100" w:line="360" w:lineRule="auto"/>
      <w:jc w:val="center"/>
      <w:textAlignment w:val="auto"/>
      <w:outlineLvl w:val="8"/>
    </w:pPr>
    <w:rPr>
      <w:b/>
      <w:kern w:val="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przypiswkocowych">
    <w:name w:val="Znaki przypisów końcowych"/>
    <w:rPr>
      <w:position w:val="24"/>
      <w:sz w:val="16"/>
    </w:rPr>
  </w:style>
  <w:style w:type="character" w:styleId="Pogrubienie">
    <w:name w:val="Strong"/>
    <w:qFormat/>
    <w:rPr>
      <w:b/>
      <w:bCs/>
    </w:rPr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basedOn w:val="Domylnaczcionkaakapitu1"/>
  </w:style>
  <w:style w:type="character" w:customStyle="1" w:styleId="ZnakZnak1">
    <w:name w:val="Znak Znak1"/>
    <w:rPr>
      <w:b/>
      <w:bCs/>
    </w:rPr>
  </w:style>
  <w:style w:type="character" w:customStyle="1" w:styleId="ZnakZnak">
    <w:name w:val="Znak Znak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1"/>
  </w:style>
  <w:style w:type="character" w:customStyle="1" w:styleId="NagwekZnak">
    <w:name w:val="Nagłówek Znak"/>
    <w:basedOn w:val="Domylnaczcionkaakapitu1"/>
  </w:style>
  <w:style w:type="character" w:customStyle="1" w:styleId="WWCharLFO1LVL1">
    <w:name w:val="WW_CharLFO1LVL1"/>
    <w:rPr>
      <w:rFonts w:ascii="Wingdings" w:hAnsi="Wingdings"/>
    </w:rPr>
  </w:style>
  <w:style w:type="character" w:customStyle="1" w:styleId="WWCharLFO1LVL2">
    <w:name w:val="WW_CharLFO1LVL2"/>
    <w:rPr>
      <w:rFonts w:ascii="Courier New" w:hAnsi="Courier New" w:cs="Courier New"/>
    </w:rPr>
  </w:style>
  <w:style w:type="character" w:customStyle="1" w:styleId="WWCharLFO1LVL3">
    <w:name w:val="WW_CharLFO1LVL3"/>
    <w:rPr>
      <w:rFonts w:ascii="Wingdings" w:hAnsi="Wingdings"/>
    </w:rPr>
  </w:style>
  <w:style w:type="character" w:customStyle="1" w:styleId="WWCharLFO1LVL4">
    <w:name w:val="WW_CharLFO1LVL4"/>
    <w:rPr>
      <w:rFonts w:ascii="Symbol" w:hAnsi="Symbol"/>
    </w:rPr>
  </w:style>
  <w:style w:type="character" w:customStyle="1" w:styleId="WWCharLFO1LVL5">
    <w:name w:val="WW_CharLFO1LVL5"/>
    <w:rPr>
      <w:rFonts w:ascii="Courier New" w:hAnsi="Courier New" w:cs="Courier New"/>
    </w:rPr>
  </w:style>
  <w:style w:type="character" w:customStyle="1" w:styleId="WWCharLFO1LVL6">
    <w:name w:val="WW_CharLFO1LVL6"/>
    <w:rPr>
      <w:rFonts w:ascii="Wingdings" w:hAnsi="Wingdings"/>
    </w:rPr>
  </w:style>
  <w:style w:type="character" w:customStyle="1" w:styleId="WWCharLFO1LVL7">
    <w:name w:val="WW_CharLFO1LVL7"/>
    <w:rPr>
      <w:rFonts w:ascii="Symbol" w:hAnsi="Symbol"/>
    </w:rPr>
  </w:style>
  <w:style w:type="character" w:customStyle="1" w:styleId="WWCharLFO1LVL8">
    <w:name w:val="WW_CharLFO1LVL8"/>
    <w:rPr>
      <w:rFonts w:ascii="Courier New" w:hAnsi="Courier New" w:cs="Courier New"/>
    </w:rPr>
  </w:style>
  <w:style w:type="character" w:customStyle="1" w:styleId="WWCharLFO1LVL9">
    <w:name w:val="WW_CharLFO1LVL9"/>
    <w:rPr>
      <w:rFonts w:ascii="Wingdings" w:hAnsi="Wingdings"/>
    </w:rPr>
  </w:style>
  <w:style w:type="character" w:customStyle="1" w:styleId="StopkaZnak1">
    <w:name w:val="Stopka Znak1"/>
    <w:basedOn w:val="Domylnaczcionkaakapitu1"/>
  </w:style>
  <w:style w:type="character" w:customStyle="1" w:styleId="WWCharLFO7LVL1">
    <w:name w:val="WW_CharLFO7LVL1"/>
    <w:rPr>
      <w:u w:val="none"/>
    </w:rPr>
  </w:style>
  <w:style w:type="character" w:customStyle="1" w:styleId="WWCharLFO8LVL1">
    <w:name w:val="WW_CharLFO8LVL1"/>
    <w:rPr>
      <w:rFonts w:ascii="StarSymbol" w:eastAsia="StarSymbol" w:hAnsi="StarSymbol" w:cs="StarSymbol"/>
      <w:sz w:val="18"/>
      <w:szCs w:val="18"/>
    </w:rPr>
  </w:style>
  <w:style w:type="character" w:customStyle="1" w:styleId="WWCharLFO8LVL2">
    <w:name w:val="WW_CharLFO8LVL2"/>
    <w:rPr>
      <w:rFonts w:ascii="StarSymbol" w:eastAsia="StarSymbol" w:hAnsi="StarSymbol" w:cs="StarSymbol"/>
      <w:sz w:val="18"/>
      <w:szCs w:val="18"/>
    </w:rPr>
  </w:style>
  <w:style w:type="character" w:customStyle="1" w:styleId="WWCharLFO8LVL3">
    <w:name w:val="WW_CharLFO8LVL3"/>
    <w:rPr>
      <w:rFonts w:ascii="StarSymbol" w:eastAsia="StarSymbol" w:hAnsi="StarSymbol" w:cs="StarSymbol"/>
      <w:sz w:val="18"/>
      <w:szCs w:val="18"/>
    </w:rPr>
  </w:style>
  <w:style w:type="character" w:customStyle="1" w:styleId="WWCharLFO8LVL4">
    <w:name w:val="WW_CharLFO8LVL4"/>
    <w:rPr>
      <w:rFonts w:ascii="StarSymbol" w:eastAsia="StarSymbol" w:hAnsi="StarSymbol" w:cs="StarSymbol"/>
      <w:sz w:val="18"/>
      <w:szCs w:val="18"/>
    </w:rPr>
  </w:style>
  <w:style w:type="character" w:customStyle="1" w:styleId="WWCharLFO8LVL5">
    <w:name w:val="WW_CharLFO8LVL5"/>
    <w:rPr>
      <w:rFonts w:ascii="StarSymbol" w:eastAsia="StarSymbol" w:hAnsi="StarSymbol" w:cs="StarSymbol"/>
      <w:sz w:val="18"/>
      <w:szCs w:val="18"/>
    </w:rPr>
  </w:style>
  <w:style w:type="character" w:customStyle="1" w:styleId="WWCharLFO8LVL6">
    <w:name w:val="WW_CharLFO8LVL6"/>
    <w:rPr>
      <w:rFonts w:ascii="StarSymbol" w:eastAsia="StarSymbol" w:hAnsi="StarSymbol" w:cs="StarSymbol"/>
      <w:sz w:val="18"/>
      <w:szCs w:val="18"/>
    </w:rPr>
  </w:style>
  <w:style w:type="character" w:customStyle="1" w:styleId="WWCharLFO8LVL7">
    <w:name w:val="WW_CharLFO8LVL7"/>
    <w:rPr>
      <w:rFonts w:ascii="StarSymbol" w:eastAsia="StarSymbol" w:hAnsi="StarSymbol" w:cs="StarSymbol"/>
      <w:sz w:val="18"/>
      <w:szCs w:val="18"/>
    </w:rPr>
  </w:style>
  <w:style w:type="character" w:customStyle="1" w:styleId="WWCharLFO8LVL8">
    <w:name w:val="WW_CharLFO8LVL8"/>
    <w:rPr>
      <w:rFonts w:ascii="StarSymbol" w:eastAsia="StarSymbol" w:hAnsi="StarSymbol" w:cs="StarSymbol"/>
      <w:sz w:val="18"/>
      <w:szCs w:val="18"/>
    </w:rPr>
  </w:style>
  <w:style w:type="character" w:customStyle="1" w:styleId="WWCharLFO8LVL9">
    <w:name w:val="WW_CharLFO8LVL9"/>
    <w:rPr>
      <w:rFonts w:ascii="StarSymbol" w:eastAsia="StarSymbol" w:hAnsi="StarSymbol" w:cs="StarSymbol"/>
      <w:sz w:val="18"/>
      <w:szCs w:val="18"/>
    </w:rPr>
  </w:style>
  <w:style w:type="character" w:customStyle="1" w:styleId="WWCharLFO9LVL1">
    <w:name w:val="WW_CharLFO9LVL1"/>
    <w:rPr>
      <w:rFonts w:ascii="StarSymbol" w:eastAsia="StarSymbol" w:hAnsi="StarSymbol" w:cs="StarSymbol"/>
      <w:sz w:val="18"/>
      <w:szCs w:val="18"/>
    </w:rPr>
  </w:style>
  <w:style w:type="character" w:customStyle="1" w:styleId="WWCharLFO9LVL2">
    <w:name w:val="WW_CharLFO9LVL2"/>
    <w:rPr>
      <w:rFonts w:ascii="StarSymbol" w:eastAsia="StarSymbol" w:hAnsi="StarSymbol" w:cs="StarSymbol"/>
      <w:sz w:val="18"/>
      <w:szCs w:val="18"/>
    </w:rPr>
  </w:style>
  <w:style w:type="character" w:customStyle="1" w:styleId="WWCharLFO9LVL3">
    <w:name w:val="WW_CharLFO9LVL3"/>
    <w:rPr>
      <w:rFonts w:ascii="StarSymbol" w:eastAsia="StarSymbol" w:hAnsi="StarSymbol" w:cs="StarSymbol"/>
      <w:sz w:val="18"/>
      <w:szCs w:val="18"/>
    </w:rPr>
  </w:style>
  <w:style w:type="character" w:customStyle="1" w:styleId="WWCharLFO9LVL4">
    <w:name w:val="WW_CharLFO9LVL4"/>
    <w:rPr>
      <w:rFonts w:ascii="StarSymbol" w:eastAsia="StarSymbol" w:hAnsi="StarSymbol" w:cs="StarSymbol"/>
      <w:sz w:val="18"/>
      <w:szCs w:val="18"/>
    </w:rPr>
  </w:style>
  <w:style w:type="character" w:customStyle="1" w:styleId="WWCharLFO9LVL5">
    <w:name w:val="WW_CharLFO9LVL5"/>
    <w:rPr>
      <w:rFonts w:ascii="StarSymbol" w:eastAsia="StarSymbol" w:hAnsi="StarSymbol" w:cs="StarSymbol"/>
      <w:sz w:val="18"/>
      <w:szCs w:val="18"/>
    </w:rPr>
  </w:style>
  <w:style w:type="character" w:customStyle="1" w:styleId="WWCharLFO9LVL6">
    <w:name w:val="WW_CharLFO9LVL6"/>
    <w:rPr>
      <w:rFonts w:ascii="StarSymbol" w:eastAsia="StarSymbol" w:hAnsi="StarSymbol" w:cs="StarSymbol"/>
      <w:sz w:val="18"/>
      <w:szCs w:val="18"/>
    </w:rPr>
  </w:style>
  <w:style w:type="character" w:customStyle="1" w:styleId="WWCharLFO9LVL7">
    <w:name w:val="WW_CharLFO9LVL7"/>
    <w:rPr>
      <w:rFonts w:ascii="StarSymbol" w:eastAsia="StarSymbol" w:hAnsi="StarSymbol" w:cs="StarSymbol"/>
      <w:sz w:val="18"/>
      <w:szCs w:val="18"/>
    </w:rPr>
  </w:style>
  <w:style w:type="character" w:customStyle="1" w:styleId="WWCharLFO9LVL8">
    <w:name w:val="WW_CharLFO9LVL8"/>
    <w:rPr>
      <w:rFonts w:ascii="StarSymbol" w:eastAsia="StarSymbol" w:hAnsi="StarSymbol" w:cs="StarSymbol"/>
      <w:sz w:val="18"/>
      <w:szCs w:val="18"/>
    </w:rPr>
  </w:style>
  <w:style w:type="character" w:customStyle="1" w:styleId="WWCharLFO9LVL9">
    <w:name w:val="WW_CharLFO9LVL9"/>
    <w:rPr>
      <w:rFonts w:ascii="StarSymbol" w:eastAsia="StarSymbol" w:hAnsi="StarSymbol" w:cs="StarSymbol"/>
      <w:sz w:val="18"/>
      <w:szCs w:val="18"/>
    </w:rPr>
  </w:style>
  <w:style w:type="character" w:customStyle="1" w:styleId="WWCharLFO10LVL1">
    <w:name w:val="WW_CharLFO10LVL1"/>
    <w:rPr>
      <w:rFonts w:ascii="StarSymbol" w:eastAsia="StarSymbol" w:hAnsi="StarSymbol" w:cs="StarSymbol"/>
      <w:sz w:val="18"/>
      <w:szCs w:val="18"/>
    </w:rPr>
  </w:style>
  <w:style w:type="character" w:customStyle="1" w:styleId="WWCharLFO10LVL2">
    <w:name w:val="WW_CharLFO10LVL2"/>
    <w:rPr>
      <w:rFonts w:ascii="StarSymbol" w:eastAsia="StarSymbol" w:hAnsi="StarSymbol" w:cs="StarSymbol"/>
      <w:sz w:val="18"/>
      <w:szCs w:val="18"/>
    </w:rPr>
  </w:style>
  <w:style w:type="character" w:customStyle="1" w:styleId="WWCharLFO10LVL3">
    <w:name w:val="WW_CharLFO10LVL3"/>
    <w:rPr>
      <w:rFonts w:ascii="StarSymbol" w:eastAsia="StarSymbol" w:hAnsi="StarSymbol" w:cs="StarSymbol"/>
      <w:sz w:val="18"/>
      <w:szCs w:val="18"/>
    </w:rPr>
  </w:style>
  <w:style w:type="character" w:customStyle="1" w:styleId="WWCharLFO10LVL4">
    <w:name w:val="WW_CharLFO10LVL4"/>
    <w:rPr>
      <w:rFonts w:ascii="StarSymbol" w:eastAsia="StarSymbol" w:hAnsi="StarSymbol" w:cs="StarSymbol"/>
      <w:sz w:val="18"/>
      <w:szCs w:val="18"/>
    </w:rPr>
  </w:style>
  <w:style w:type="character" w:customStyle="1" w:styleId="WWCharLFO10LVL5">
    <w:name w:val="WW_CharLFO10LVL5"/>
    <w:rPr>
      <w:rFonts w:ascii="StarSymbol" w:eastAsia="StarSymbol" w:hAnsi="StarSymbol" w:cs="StarSymbol"/>
      <w:sz w:val="18"/>
      <w:szCs w:val="18"/>
    </w:rPr>
  </w:style>
  <w:style w:type="character" w:customStyle="1" w:styleId="WWCharLFO10LVL6">
    <w:name w:val="WW_CharLFO10LVL6"/>
    <w:rPr>
      <w:rFonts w:ascii="StarSymbol" w:eastAsia="StarSymbol" w:hAnsi="StarSymbol" w:cs="StarSymbol"/>
      <w:sz w:val="18"/>
      <w:szCs w:val="18"/>
    </w:rPr>
  </w:style>
  <w:style w:type="character" w:customStyle="1" w:styleId="WWCharLFO10LVL7">
    <w:name w:val="WW_CharLFO10LVL7"/>
    <w:rPr>
      <w:rFonts w:ascii="StarSymbol" w:eastAsia="StarSymbol" w:hAnsi="StarSymbol" w:cs="StarSymbol"/>
      <w:sz w:val="18"/>
      <w:szCs w:val="18"/>
    </w:rPr>
  </w:style>
  <w:style w:type="character" w:customStyle="1" w:styleId="WWCharLFO10LVL8">
    <w:name w:val="WW_CharLFO10LVL8"/>
    <w:rPr>
      <w:rFonts w:ascii="StarSymbol" w:eastAsia="StarSymbol" w:hAnsi="StarSymbol" w:cs="StarSymbol"/>
      <w:sz w:val="18"/>
      <w:szCs w:val="18"/>
    </w:rPr>
  </w:style>
  <w:style w:type="character" w:customStyle="1" w:styleId="WWCharLFO10LVL9">
    <w:name w:val="WW_CharLFO10LVL9"/>
    <w:rPr>
      <w:rFonts w:ascii="StarSymbol" w:eastAsia="StarSymbol" w:hAnsi="StarSymbol" w:cs="StarSymbol"/>
      <w:sz w:val="18"/>
      <w:szCs w:val="18"/>
    </w:rPr>
  </w:style>
  <w:style w:type="paragraph" w:customStyle="1" w:styleId="Normalny1">
    <w:name w:val="Normalny1"/>
    <w:pPr>
      <w:widowControl w:val="0"/>
      <w:suppressAutoHyphens/>
      <w:spacing w:line="100" w:lineRule="atLeast"/>
      <w:textAlignment w:val="baseline"/>
    </w:pPr>
    <w:rPr>
      <w:rFonts w:eastAsia="Arial Unicode MS" w:cs="Tahoma"/>
      <w:kern w:val="1"/>
      <w:sz w:val="24"/>
      <w:szCs w:val="24"/>
      <w:lang w:bidi="pl-PL"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wcity">
    <w:name w:val="Body Text Indent"/>
    <w:basedOn w:val="Normalny"/>
    <w:pPr>
      <w:spacing w:line="360" w:lineRule="auto"/>
      <w:ind w:firstLine="708"/>
      <w:jc w:val="both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1"/>
    <w:pPr>
      <w:tabs>
        <w:tab w:val="center" w:pos="4536"/>
        <w:tab w:val="right" w:pos="9072"/>
      </w:tabs>
    </w:pPr>
  </w:style>
  <w:style w:type="paragraph" w:styleId="Lista">
    <w:name w:val="List"/>
    <w:basedOn w:val="Tekstpodstawowy"/>
    <w:rPr>
      <w:rFonts w:cs="Tahoma"/>
    </w:rPr>
  </w:style>
  <w:style w:type="paragraph" w:styleId="Stopka">
    <w:name w:val="footer"/>
    <w:basedOn w:val="Normalny1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wstpniesformatowany">
    <w:name w:val="Tekst wstępnie sformatowany"/>
    <w:basedOn w:val="Normalny"/>
    <w:rPr>
      <w:rFonts w:ascii="Courier New" w:eastAsia="Courier New" w:hAnsi="Courier New" w:cs="Courier New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D21C3E"/>
    <w:pPr>
      <w:suppressAutoHyphens w:val="0"/>
      <w:spacing w:before="100" w:beforeAutospacing="1" w:after="119" w:line="240" w:lineRule="auto"/>
      <w:textAlignment w:val="auto"/>
    </w:pPr>
    <w:rPr>
      <w:kern w:val="0"/>
      <w:lang w:eastAsia="pl-PL"/>
    </w:rPr>
  </w:style>
  <w:style w:type="character" w:styleId="Hipercze">
    <w:name w:val="Hyperlink"/>
    <w:uiPriority w:val="99"/>
    <w:semiHidden/>
    <w:unhideWhenUsed/>
    <w:rsid w:val="00D77675"/>
    <w:rPr>
      <w:color w:val="0000FF"/>
      <w:u w:val="single"/>
    </w:rPr>
  </w:style>
  <w:style w:type="paragraph" w:customStyle="1" w:styleId="Standard">
    <w:name w:val="Standard"/>
    <w:rsid w:val="00B25CA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</w:rPr>
  </w:style>
  <w:style w:type="paragraph" w:styleId="Akapitzlist">
    <w:name w:val="List Paragraph"/>
    <w:link w:val="AkapitzlistZnak"/>
    <w:uiPriority w:val="34"/>
    <w:qFormat/>
    <w:rsid w:val="00B25CA2"/>
    <w:pPr>
      <w:widowControl w:val="0"/>
      <w:suppressAutoHyphens/>
      <w:autoSpaceDN w:val="0"/>
      <w:ind w:left="720"/>
      <w:textAlignment w:val="baseline"/>
    </w:pPr>
    <w:rPr>
      <w:rFonts w:eastAsia="Arial Unicode MS" w:cs="Tahoma"/>
      <w:kern w:val="3"/>
      <w:sz w:val="24"/>
      <w:szCs w:val="24"/>
    </w:rPr>
  </w:style>
  <w:style w:type="character" w:styleId="Uwydatnienie">
    <w:name w:val="Emphasis"/>
    <w:uiPriority w:val="20"/>
    <w:qFormat/>
    <w:rsid w:val="00603BEF"/>
    <w:rPr>
      <w:i/>
      <w:iCs/>
    </w:rPr>
  </w:style>
  <w:style w:type="character" w:customStyle="1" w:styleId="Domylnaczcionkaakapitu3">
    <w:name w:val="Domyślna czcionka akapitu3"/>
    <w:rsid w:val="00E52C22"/>
  </w:style>
  <w:style w:type="character" w:customStyle="1" w:styleId="domylnaczcionkaakapitu10">
    <w:name w:val="domylnaczcionkaakapitu1"/>
    <w:rsid w:val="00C40ED3"/>
  </w:style>
  <w:style w:type="character" w:customStyle="1" w:styleId="Nagwek1Znak">
    <w:name w:val="Nagłówek 1 Znak"/>
    <w:basedOn w:val="Domylnaczcionkaakapitu"/>
    <w:link w:val="Nagwek1"/>
    <w:rsid w:val="00EB37DC"/>
    <w:rPr>
      <w:sz w:val="26"/>
      <w:lang w:eastAsia="ar-SA"/>
    </w:rPr>
  </w:style>
  <w:style w:type="character" w:customStyle="1" w:styleId="Nagwek2Znak">
    <w:name w:val="Nagłówek 2 Znak"/>
    <w:basedOn w:val="Domylnaczcionkaakapitu"/>
    <w:link w:val="Nagwek2"/>
    <w:rsid w:val="00EB37DC"/>
    <w:rPr>
      <w:color w:val="000000"/>
      <w:sz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B37DC"/>
    <w:rPr>
      <w:color w:val="000000"/>
      <w:sz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EB37DC"/>
    <w:rPr>
      <w:b/>
      <w:sz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B37DC"/>
    <w:rPr>
      <w:b/>
      <w:sz w:val="28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EB37DC"/>
    <w:rPr>
      <w:rFonts w:eastAsia="Arial Unicode MS" w:cs="Tahoma"/>
      <w:kern w:val="3"/>
      <w:sz w:val="24"/>
      <w:szCs w:val="24"/>
    </w:rPr>
  </w:style>
  <w:style w:type="character" w:customStyle="1" w:styleId="5yl5">
    <w:name w:val="_5yl5"/>
    <w:basedOn w:val="Domylnaczcionkaakapitu"/>
    <w:rsid w:val="00EB3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7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45844-0884-4607-820B-5D32AAF41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/Organ administracji wydający postanowienie/                                                   /miejsce, data/</vt:lpstr>
    </vt:vector>
  </TitlesOfParts>
  <Company>Lenovo</Company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/Organ administracji wydający postanowienie/                                                   /miejsce, data/</dc:title>
  <dc:creator>Lenovo User</dc:creator>
  <cp:lastModifiedBy>Edyta Gąsior-Pernal</cp:lastModifiedBy>
  <cp:revision>2</cp:revision>
  <cp:lastPrinted>2024-03-15T10:41:00Z</cp:lastPrinted>
  <dcterms:created xsi:type="dcterms:W3CDTF">2024-03-19T10:58:00Z</dcterms:created>
  <dcterms:modified xsi:type="dcterms:W3CDTF">2024-03-19T10:58:00Z</dcterms:modified>
</cp:coreProperties>
</file>